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2356" w:rsidRPr="00E32356" w:rsidRDefault="00E32356" w:rsidP="00E32356">
      <w:pPr>
        <w:jc w:val="center"/>
        <w:rPr>
          <w:rFonts w:ascii="Times New Roman" w:hAnsi="Times New Roman" w:cs="Times New Roman"/>
          <w:b/>
          <w:sz w:val="44"/>
          <w:szCs w:val="44"/>
        </w:rPr>
      </w:pPr>
      <w:r w:rsidRPr="00E32356">
        <w:rPr>
          <w:rFonts w:ascii="Times New Roman" w:hAnsi="Times New Roman" w:cs="Times New Roman"/>
          <w:b/>
          <w:sz w:val="44"/>
          <w:szCs w:val="44"/>
        </w:rPr>
        <w:t>Краткий анонс финансовых терминов по основам финансовой грамотности</w:t>
      </w:r>
    </w:p>
    <w:p w:rsidR="006C3B37" w:rsidRPr="00E32356" w:rsidRDefault="006C3B37" w:rsidP="00667526">
      <w:pPr>
        <w:jc w:val="both"/>
        <w:rPr>
          <w:rFonts w:ascii="Times New Roman" w:hAnsi="Times New Roman" w:cs="Times New Roman"/>
          <w:sz w:val="28"/>
          <w:szCs w:val="28"/>
        </w:rPr>
      </w:pPr>
      <w:r w:rsidRPr="00E32356">
        <w:rPr>
          <w:rFonts w:ascii="Times New Roman" w:hAnsi="Times New Roman" w:cs="Times New Roman"/>
          <w:b/>
          <w:sz w:val="28"/>
          <w:szCs w:val="28"/>
        </w:rPr>
        <w:t>Аванс</w:t>
      </w:r>
      <w:r w:rsidR="00E32356">
        <w:rPr>
          <w:rFonts w:ascii="Times New Roman" w:hAnsi="Times New Roman" w:cs="Times New Roman"/>
          <w:b/>
          <w:sz w:val="28"/>
          <w:szCs w:val="28"/>
        </w:rPr>
        <w:t xml:space="preserve"> -</w:t>
      </w:r>
      <w:r w:rsidRPr="00E32356">
        <w:rPr>
          <w:rFonts w:ascii="Times New Roman" w:hAnsi="Times New Roman" w:cs="Times New Roman"/>
          <w:b/>
          <w:sz w:val="28"/>
          <w:szCs w:val="28"/>
        </w:rPr>
        <w:t xml:space="preserve"> </w:t>
      </w:r>
      <w:r w:rsidRPr="00E32356">
        <w:rPr>
          <w:rFonts w:ascii="Times New Roman" w:hAnsi="Times New Roman" w:cs="Times New Roman"/>
          <w:sz w:val="28"/>
          <w:szCs w:val="28"/>
        </w:rPr>
        <w:t xml:space="preserve">денежная сумма, которая в соответствии с действующим законодательством заранее выдается юридическому или физическому лицу для покрытия предстоящих расходов, связанных с оплатой товарно-материальных ценностей, выполненных работ, оказанных услуг, командировок, а также для денежных выплат рабочим и служащим в счет заработной платы. Сумма денежных средств, выданных физическому лицу в виде аванса по зарплате, учитывается при окончательном расчете с ним. </w:t>
      </w:r>
    </w:p>
    <w:p w:rsidR="006C3B37" w:rsidRPr="00E32356" w:rsidRDefault="006C3B37" w:rsidP="00667526">
      <w:pPr>
        <w:jc w:val="both"/>
        <w:rPr>
          <w:rFonts w:ascii="Times New Roman" w:hAnsi="Times New Roman" w:cs="Times New Roman"/>
          <w:sz w:val="28"/>
          <w:szCs w:val="28"/>
        </w:rPr>
      </w:pPr>
      <w:r w:rsidRPr="00E32356">
        <w:rPr>
          <w:rFonts w:ascii="Times New Roman" w:hAnsi="Times New Roman" w:cs="Times New Roman"/>
          <w:b/>
          <w:sz w:val="28"/>
          <w:szCs w:val="28"/>
        </w:rPr>
        <w:t>Акцепт счета</w:t>
      </w:r>
      <w:r w:rsidR="00E32356">
        <w:rPr>
          <w:rFonts w:ascii="Times New Roman" w:hAnsi="Times New Roman" w:cs="Times New Roman"/>
          <w:b/>
          <w:sz w:val="28"/>
          <w:szCs w:val="28"/>
        </w:rPr>
        <w:t xml:space="preserve"> -</w:t>
      </w:r>
      <w:r w:rsidRPr="00E32356">
        <w:rPr>
          <w:rFonts w:ascii="Times New Roman" w:hAnsi="Times New Roman" w:cs="Times New Roman"/>
          <w:sz w:val="28"/>
          <w:szCs w:val="28"/>
        </w:rPr>
        <w:t xml:space="preserve"> согласие плательщика на полную оплату выставленного ему счета </w:t>
      </w:r>
    </w:p>
    <w:p w:rsidR="00E32356" w:rsidRDefault="006C3B37" w:rsidP="00667526">
      <w:pPr>
        <w:jc w:val="both"/>
        <w:rPr>
          <w:rFonts w:ascii="Times New Roman" w:hAnsi="Times New Roman" w:cs="Times New Roman"/>
          <w:color w:val="FF0000"/>
          <w:sz w:val="28"/>
          <w:szCs w:val="28"/>
        </w:rPr>
      </w:pPr>
      <w:r w:rsidRPr="00E32356">
        <w:rPr>
          <w:rFonts w:ascii="Times New Roman" w:hAnsi="Times New Roman" w:cs="Times New Roman"/>
          <w:b/>
          <w:sz w:val="28"/>
          <w:szCs w:val="28"/>
        </w:rPr>
        <w:t>Акция</w:t>
      </w:r>
      <w:r w:rsidR="00E32356">
        <w:rPr>
          <w:rFonts w:ascii="Times New Roman" w:hAnsi="Times New Roman" w:cs="Times New Roman"/>
          <w:b/>
          <w:sz w:val="28"/>
          <w:szCs w:val="28"/>
        </w:rPr>
        <w:t xml:space="preserve"> -</w:t>
      </w:r>
      <w:r w:rsidRPr="00E32356">
        <w:rPr>
          <w:rFonts w:ascii="Times New Roman" w:hAnsi="Times New Roman" w:cs="Times New Roman"/>
          <w:b/>
          <w:sz w:val="28"/>
          <w:szCs w:val="28"/>
        </w:rPr>
        <w:t xml:space="preserve"> </w:t>
      </w:r>
      <w:r w:rsidRPr="00E32356">
        <w:rPr>
          <w:rFonts w:ascii="Times New Roman" w:hAnsi="Times New Roman" w:cs="Times New Roman"/>
          <w:sz w:val="28"/>
          <w:szCs w:val="28"/>
        </w:rPr>
        <w:t xml:space="preserve">бессрочная эмиссионная ценная бумаг, свидетельствующая о вкладе инвестора в уставный фонд акционерного общества. </w:t>
      </w:r>
      <w:r w:rsidRPr="00E32356">
        <w:rPr>
          <w:rFonts w:ascii="Times New Roman" w:hAnsi="Times New Roman" w:cs="Times New Roman"/>
          <w:color w:val="FF0000"/>
          <w:sz w:val="28"/>
          <w:szCs w:val="28"/>
        </w:rPr>
        <w:t xml:space="preserve">Акции могут быть простыми и привилегированными. </w:t>
      </w:r>
    </w:p>
    <w:p w:rsidR="00E32356" w:rsidRDefault="006C3B37" w:rsidP="00667526">
      <w:pPr>
        <w:jc w:val="both"/>
        <w:rPr>
          <w:rFonts w:ascii="Times New Roman" w:hAnsi="Times New Roman" w:cs="Times New Roman"/>
          <w:sz w:val="28"/>
          <w:szCs w:val="28"/>
        </w:rPr>
      </w:pPr>
      <w:r w:rsidRPr="00E32356">
        <w:rPr>
          <w:rFonts w:ascii="Times New Roman" w:hAnsi="Times New Roman" w:cs="Times New Roman"/>
          <w:b/>
          <w:sz w:val="28"/>
          <w:szCs w:val="28"/>
        </w:rPr>
        <w:t>Простая акция</w:t>
      </w:r>
      <w:r w:rsidRPr="00E32356">
        <w:rPr>
          <w:rFonts w:ascii="Times New Roman" w:hAnsi="Times New Roman" w:cs="Times New Roman"/>
          <w:sz w:val="28"/>
          <w:szCs w:val="28"/>
        </w:rPr>
        <w:t xml:space="preserve"> — ценная бумага, удостоверяющая право владельца на долю собственности акционерного общества при его ликвидации, дающая право ее владельцу на получение части прибыли общества в виде дивиденда и на участие в управлении обществом. </w:t>
      </w:r>
    </w:p>
    <w:p w:rsidR="006C3B37" w:rsidRPr="00E32356" w:rsidRDefault="006C3B37" w:rsidP="00667526">
      <w:pPr>
        <w:jc w:val="both"/>
        <w:rPr>
          <w:rFonts w:ascii="Times New Roman" w:hAnsi="Times New Roman" w:cs="Times New Roman"/>
          <w:sz w:val="28"/>
          <w:szCs w:val="28"/>
        </w:rPr>
      </w:pPr>
      <w:r w:rsidRPr="00E32356">
        <w:rPr>
          <w:rFonts w:ascii="Times New Roman" w:hAnsi="Times New Roman" w:cs="Times New Roman"/>
          <w:b/>
          <w:sz w:val="28"/>
          <w:szCs w:val="28"/>
        </w:rPr>
        <w:t>Привилегированная акция</w:t>
      </w:r>
      <w:r w:rsidRPr="00E32356">
        <w:rPr>
          <w:rFonts w:ascii="Times New Roman" w:hAnsi="Times New Roman" w:cs="Times New Roman"/>
          <w:sz w:val="28"/>
          <w:szCs w:val="28"/>
        </w:rPr>
        <w:t xml:space="preserve"> — ценная бумага, дающая право ее владельцу на получение дивиденда в качестве фиксированного процента, право на долю собственности при ликвидации общества и не дающая права голоса на участие в управлении обществом. </w:t>
      </w:r>
    </w:p>
    <w:p w:rsidR="006C3B37" w:rsidRPr="00E32356" w:rsidRDefault="006C3B37" w:rsidP="00667526">
      <w:pPr>
        <w:jc w:val="both"/>
        <w:rPr>
          <w:rFonts w:ascii="Times New Roman" w:hAnsi="Times New Roman" w:cs="Times New Roman"/>
          <w:sz w:val="28"/>
          <w:szCs w:val="28"/>
        </w:rPr>
      </w:pPr>
      <w:r w:rsidRPr="00E32356">
        <w:rPr>
          <w:rFonts w:ascii="Times New Roman" w:hAnsi="Times New Roman" w:cs="Times New Roman"/>
          <w:b/>
          <w:sz w:val="28"/>
          <w:szCs w:val="28"/>
        </w:rPr>
        <w:t>Аннуитет</w:t>
      </w:r>
      <w:r w:rsidR="00E32356">
        <w:rPr>
          <w:rFonts w:ascii="Times New Roman" w:hAnsi="Times New Roman" w:cs="Times New Roman"/>
          <w:b/>
          <w:sz w:val="28"/>
          <w:szCs w:val="28"/>
        </w:rPr>
        <w:t xml:space="preserve"> -</w:t>
      </w:r>
      <w:r w:rsidRPr="00E32356">
        <w:rPr>
          <w:rFonts w:ascii="Times New Roman" w:hAnsi="Times New Roman" w:cs="Times New Roman"/>
          <w:b/>
          <w:sz w:val="28"/>
          <w:szCs w:val="28"/>
        </w:rPr>
        <w:t xml:space="preserve"> </w:t>
      </w:r>
      <w:r w:rsidRPr="00E32356">
        <w:rPr>
          <w:rFonts w:ascii="Times New Roman" w:hAnsi="Times New Roman" w:cs="Times New Roman"/>
          <w:sz w:val="28"/>
          <w:szCs w:val="28"/>
        </w:rPr>
        <w:t>равные друг другу денежные платежи, выплачиваемые через определённые промежутки времени в счёт погашения полученного кредита, займа и процентов по нему.</w:t>
      </w:r>
    </w:p>
    <w:p w:rsidR="00E32356" w:rsidRDefault="006C3B37" w:rsidP="00667526">
      <w:pPr>
        <w:jc w:val="both"/>
        <w:rPr>
          <w:rFonts w:ascii="Times New Roman" w:hAnsi="Times New Roman" w:cs="Times New Roman"/>
          <w:sz w:val="28"/>
          <w:szCs w:val="28"/>
        </w:rPr>
      </w:pPr>
      <w:r w:rsidRPr="00E32356">
        <w:rPr>
          <w:rFonts w:ascii="Times New Roman" w:hAnsi="Times New Roman" w:cs="Times New Roman"/>
          <w:b/>
          <w:sz w:val="28"/>
          <w:szCs w:val="28"/>
        </w:rPr>
        <w:t xml:space="preserve">Базовая ставка </w:t>
      </w:r>
      <w:r w:rsidR="00E32356">
        <w:rPr>
          <w:rFonts w:ascii="Times New Roman" w:hAnsi="Times New Roman" w:cs="Times New Roman"/>
          <w:b/>
          <w:sz w:val="28"/>
          <w:szCs w:val="28"/>
        </w:rPr>
        <w:t>банка -</w:t>
      </w:r>
      <w:r w:rsidRPr="00E32356">
        <w:rPr>
          <w:rFonts w:ascii="Times New Roman" w:hAnsi="Times New Roman" w:cs="Times New Roman"/>
          <w:sz w:val="28"/>
          <w:szCs w:val="28"/>
        </w:rPr>
        <w:t xml:space="preserve"> устанавливаемая банком годовая процентная ставка, служащая отправной величиной для начисления процентов на различные виды предоставляемых им кредитов. В зависимости от степени риска, вокруг этой ставки производятся колебания всех остальных ставок. </w:t>
      </w:r>
    </w:p>
    <w:p w:rsidR="00E32356" w:rsidRDefault="006C3B37" w:rsidP="00667526">
      <w:pPr>
        <w:jc w:val="both"/>
        <w:rPr>
          <w:rFonts w:ascii="Times New Roman" w:hAnsi="Times New Roman" w:cs="Times New Roman"/>
          <w:sz w:val="28"/>
          <w:szCs w:val="28"/>
        </w:rPr>
      </w:pPr>
      <w:r w:rsidRPr="00E32356">
        <w:rPr>
          <w:rFonts w:ascii="Times New Roman" w:hAnsi="Times New Roman" w:cs="Times New Roman"/>
          <w:b/>
          <w:sz w:val="28"/>
          <w:szCs w:val="28"/>
        </w:rPr>
        <w:t>Баланс</w:t>
      </w:r>
      <w:r w:rsidR="00E32356">
        <w:rPr>
          <w:rFonts w:ascii="Times New Roman" w:hAnsi="Times New Roman" w:cs="Times New Roman"/>
          <w:b/>
          <w:sz w:val="28"/>
          <w:szCs w:val="28"/>
        </w:rPr>
        <w:t xml:space="preserve"> -</w:t>
      </w:r>
      <w:r w:rsidRPr="00E32356">
        <w:rPr>
          <w:rFonts w:ascii="Times New Roman" w:hAnsi="Times New Roman" w:cs="Times New Roman"/>
          <w:b/>
          <w:sz w:val="28"/>
          <w:szCs w:val="28"/>
        </w:rPr>
        <w:t xml:space="preserve"> </w:t>
      </w:r>
      <w:r w:rsidRPr="00E32356">
        <w:rPr>
          <w:rFonts w:ascii="Times New Roman" w:hAnsi="Times New Roman" w:cs="Times New Roman"/>
          <w:sz w:val="28"/>
          <w:szCs w:val="28"/>
        </w:rPr>
        <w:t xml:space="preserve">основная форма финансового отчета предприятия, показывающего на отчетную дату стоимостную оценку его активов и пассивов. Для человека баланс представляет своеобразный план, в котором сопоставляются источники доходов и направления их использования. Баланс необходим для успешного управления вашими деньгами. Необходимо найти и соблюдать баланс между источниками поступления денег и статьями их расходования. После этого их можно сравнить и понять, насколько они сбалансированы. Если вы тратите больше, чем получаете (в виде приработков, стипендии или помощи от </w:t>
      </w:r>
      <w:r w:rsidRPr="00E32356">
        <w:rPr>
          <w:rFonts w:ascii="Times New Roman" w:hAnsi="Times New Roman" w:cs="Times New Roman"/>
          <w:sz w:val="28"/>
          <w:szCs w:val="28"/>
        </w:rPr>
        <w:lastRenderedPageBreak/>
        <w:t xml:space="preserve">родителей), то ваш бюджет несбалансирован и вам трудно будет сберечь достаточно денег для достижения своих финансовых целей. </w:t>
      </w:r>
    </w:p>
    <w:p w:rsidR="00893222" w:rsidRDefault="00E32356" w:rsidP="00667526">
      <w:pPr>
        <w:jc w:val="both"/>
        <w:rPr>
          <w:rFonts w:ascii="Times New Roman" w:hAnsi="Times New Roman" w:cs="Times New Roman"/>
          <w:sz w:val="28"/>
          <w:szCs w:val="28"/>
        </w:rPr>
      </w:pPr>
      <w:r>
        <w:rPr>
          <w:rFonts w:ascii="Times New Roman" w:hAnsi="Times New Roman" w:cs="Times New Roman"/>
          <w:b/>
          <w:sz w:val="28"/>
          <w:szCs w:val="28"/>
        </w:rPr>
        <w:t>Баланс счета -</w:t>
      </w:r>
      <w:r w:rsidR="006C3B37" w:rsidRPr="00E32356">
        <w:rPr>
          <w:rFonts w:ascii="Times New Roman" w:hAnsi="Times New Roman" w:cs="Times New Roman"/>
          <w:sz w:val="28"/>
          <w:szCs w:val="28"/>
        </w:rPr>
        <w:t xml:space="preserve"> разница между зачисляемыми поступлениями на ваш счет и списаниями с него денежных средств на определенный момент времени. Иначе — остаток денежных средств на счете. </w:t>
      </w:r>
    </w:p>
    <w:p w:rsidR="00893222" w:rsidRDefault="006C3B37" w:rsidP="00667526">
      <w:pPr>
        <w:jc w:val="both"/>
        <w:rPr>
          <w:rFonts w:ascii="Times New Roman" w:hAnsi="Times New Roman" w:cs="Times New Roman"/>
          <w:b/>
          <w:sz w:val="28"/>
          <w:szCs w:val="28"/>
        </w:rPr>
      </w:pPr>
      <w:r w:rsidRPr="00893222">
        <w:rPr>
          <w:rFonts w:ascii="Times New Roman" w:hAnsi="Times New Roman" w:cs="Times New Roman"/>
          <w:b/>
          <w:sz w:val="28"/>
          <w:szCs w:val="28"/>
        </w:rPr>
        <w:t xml:space="preserve">Банк </w:t>
      </w:r>
    </w:p>
    <w:p w:rsidR="00893222" w:rsidRDefault="006C3B37" w:rsidP="00667526">
      <w:pPr>
        <w:jc w:val="both"/>
        <w:rPr>
          <w:rFonts w:ascii="Times New Roman" w:hAnsi="Times New Roman" w:cs="Times New Roman"/>
          <w:sz w:val="28"/>
          <w:szCs w:val="28"/>
        </w:rPr>
      </w:pPr>
      <w:r w:rsidRPr="00E32356">
        <w:rPr>
          <w:rFonts w:ascii="Times New Roman" w:hAnsi="Times New Roman" w:cs="Times New Roman"/>
          <w:sz w:val="28"/>
          <w:szCs w:val="28"/>
        </w:rPr>
        <w:t xml:space="preserve">1. государственное, акционерное, кооперативное или другое учреждение, привлекающее денежные средства и размещающее их в форме кредита, а также осуществляющее иные операции в соответствии с законодательством; </w:t>
      </w:r>
    </w:p>
    <w:p w:rsidR="00F15F6F" w:rsidRDefault="006C3B37" w:rsidP="00667526">
      <w:pPr>
        <w:jc w:val="both"/>
        <w:rPr>
          <w:rFonts w:ascii="Times New Roman" w:hAnsi="Times New Roman" w:cs="Times New Roman"/>
          <w:sz w:val="28"/>
          <w:szCs w:val="28"/>
        </w:rPr>
      </w:pPr>
      <w:r w:rsidRPr="00E32356">
        <w:rPr>
          <w:rFonts w:ascii="Times New Roman" w:hAnsi="Times New Roman" w:cs="Times New Roman"/>
          <w:sz w:val="28"/>
          <w:szCs w:val="28"/>
        </w:rPr>
        <w:t>2. кредитная организация, имеющая исключительное право осуществлять банковские операции, связанные с привлечением во вклады денежных средств физических и юридических лиц, размещение указанных средств от своего имени и за свой счет на условиях возвратности, платности, срочности, открытие и ведение банковских счетов физических и юридических лиц. Банковская выписка периодически предоставляемая справка о сделках физического лица или предприятия с банком, в которой, с одной стороны, указываются денежные вклады и оплаченные чеки, а с другой — изъятие денег со вклада и чеки, выписанные и представленные к оплате.</w:t>
      </w:r>
    </w:p>
    <w:p w:rsidR="00F15F6F" w:rsidRDefault="006C3B37" w:rsidP="00667526">
      <w:pPr>
        <w:jc w:val="both"/>
        <w:rPr>
          <w:rFonts w:ascii="Times New Roman" w:hAnsi="Times New Roman" w:cs="Times New Roman"/>
          <w:sz w:val="28"/>
          <w:szCs w:val="28"/>
        </w:rPr>
      </w:pPr>
      <w:r w:rsidRPr="00F15F6F">
        <w:rPr>
          <w:rFonts w:ascii="Times New Roman" w:hAnsi="Times New Roman" w:cs="Times New Roman"/>
          <w:b/>
          <w:sz w:val="28"/>
          <w:szCs w:val="28"/>
        </w:rPr>
        <w:t xml:space="preserve"> Банковская выписка</w:t>
      </w:r>
      <w:r w:rsidRPr="00E32356">
        <w:rPr>
          <w:rFonts w:ascii="Times New Roman" w:hAnsi="Times New Roman" w:cs="Times New Roman"/>
          <w:sz w:val="28"/>
          <w:szCs w:val="28"/>
        </w:rPr>
        <w:t xml:space="preserve"> характеризует движение денежных средств по банковскому счету за период (день, месяц, или любой другой) и отражает остаток средств на нем. </w:t>
      </w:r>
    </w:p>
    <w:p w:rsidR="00F15F6F" w:rsidRDefault="006C3B37" w:rsidP="00667526">
      <w:pPr>
        <w:jc w:val="both"/>
        <w:rPr>
          <w:rFonts w:ascii="Times New Roman" w:hAnsi="Times New Roman" w:cs="Times New Roman"/>
          <w:sz w:val="28"/>
          <w:szCs w:val="28"/>
        </w:rPr>
      </w:pPr>
      <w:r w:rsidRPr="00F15F6F">
        <w:rPr>
          <w:rFonts w:ascii="Times New Roman" w:hAnsi="Times New Roman" w:cs="Times New Roman"/>
          <w:b/>
          <w:sz w:val="28"/>
          <w:szCs w:val="28"/>
        </w:rPr>
        <w:t>Банковская гарантия</w:t>
      </w:r>
      <w:r w:rsidRPr="00E32356">
        <w:rPr>
          <w:rFonts w:ascii="Times New Roman" w:hAnsi="Times New Roman" w:cs="Times New Roman"/>
          <w:sz w:val="28"/>
          <w:szCs w:val="28"/>
        </w:rPr>
        <w:t xml:space="preserve"> выдаваемое банком–гарантом поручительство за выполнение клиентом либо другим лицом денежных или иных обязательств. В случае невыполнения этих обязательств банк, выдавший гарантию, несет ответственность по долгам заемщика в пределах, оговоренных в гарантии.</w:t>
      </w:r>
    </w:p>
    <w:p w:rsidR="00F15F6F" w:rsidRDefault="006C3B37" w:rsidP="00667526">
      <w:pPr>
        <w:jc w:val="both"/>
        <w:rPr>
          <w:rFonts w:ascii="Times New Roman" w:hAnsi="Times New Roman" w:cs="Times New Roman"/>
          <w:sz w:val="28"/>
          <w:szCs w:val="28"/>
        </w:rPr>
      </w:pPr>
      <w:r w:rsidRPr="00E32356">
        <w:rPr>
          <w:rFonts w:ascii="Times New Roman" w:hAnsi="Times New Roman" w:cs="Times New Roman"/>
          <w:sz w:val="28"/>
          <w:szCs w:val="28"/>
        </w:rPr>
        <w:t xml:space="preserve"> </w:t>
      </w:r>
      <w:r w:rsidRPr="00F15F6F">
        <w:rPr>
          <w:rFonts w:ascii="Times New Roman" w:hAnsi="Times New Roman" w:cs="Times New Roman"/>
          <w:b/>
          <w:sz w:val="28"/>
          <w:szCs w:val="28"/>
        </w:rPr>
        <w:t>Банковская комиссия</w:t>
      </w:r>
      <w:r w:rsidRPr="00E32356">
        <w:rPr>
          <w:rFonts w:ascii="Times New Roman" w:hAnsi="Times New Roman" w:cs="Times New Roman"/>
          <w:sz w:val="28"/>
          <w:szCs w:val="28"/>
        </w:rPr>
        <w:t xml:space="preserve"> комиссионные отчисления банку за осуществление банковских операций в интересах своего клиента. </w:t>
      </w:r>
    </w:p>
    <w:p w:rsidR="00F15F6F" w:rsidRDefault="006C3B37" w:rsidP="00667526">
      <w:pPr>
        <w:jc w:val="both"/>
        <w:rPr>
          <w:rFonts w:ascii="Times New Roman" w:hAnsi="Times New Roman" w:cs="Times New Roman"/>
          <w:sz w:val="28"/>
          <w:szCs w:val="28"/>
        </w:rPr>
      </w:pPr>
      <w:r w:rsidRPr="00F15F6F">
        <w:rPr>
          <w:rFonts w:ascii="Times New Roman" w:hAnsi="Times New Roman" w:cs="Times New Roman"/>
          <w:b/>
          <w:sz w:val="28"/>
          <w:szCs w:val="28"/>
        </w:rPr>
        <w:t>Банковская пластиковая карточка</w:t>
      </w:r>
      <w:r w:rsidRPr="00E32356">
        <w:rPr>
          <w:rFonts w:ascii="Times New Roman" w:hAnsi="Times New Roman" w:cs="Times New Roman"/>
          <w:sz w:val="28"/>
          <w:szCs w:val="28"/>
        </w:rPr>
        <w:t xml:space="preserve"> платежный инструмент, обеспечивающий доступ к банковскому счету и проведение расчетов в безналичной форме за товары (работы, услуги), получение наличных денежных средств и осуществление иных операций в соответствии с законодательством. По функциональным характеристикам различаются </w:t>
      </w:r>
      <w:r w:rsidRPr="00F15F6F">
        <w:rPr>
          <w:rFonts w:ascii="Times New Roman" w:hAnsi="Times New Roman" w:cs="Times New Roman"/>
          <w:b/>
          <w:sz w:val="28"/>
          <w:szCs w:val="28"/>
        </w:rPr>
        <w:t>кредитные и дебетовые карточки.</w:t>
      </w:r>
      <w:r w:rsidRPr="00E32356">
        <w:rPr>
          <w:rFonts w:ascii="Times New Roman" w:hAnsi="Times New Roman" w:cs="Times New Roman"/>
          <w:sz w:val="28"/>
          <w:szCs w:val="28"/>
        </w:rPr>
        <w:t xml:space="preserve"> </w:t>
      </w:r>
    </w:p>
    <w:p w:rsidR="00F15F6F" w:rsidRDefault="006C3B37" w:rsidP="00667526">
      <w:pPr>
        <w:jc w:val="both"/>
        <w:rPr>
          <w:rFonts w:ascii="Times New Roman" w:hAnsi="Times New Roman" w:cs="Times New Roman"/>
          <w:sz w:val="28"/>
          <w:szCs w:val="28"/>
        </w:rPr>
      </w:pPr>
      <w:r w:rsidRPr="00F15F6F">
        <w:rPr>
          <w:rFonts w:ascii="Times New Roman" w:hAnsi="Times New Roman" w:cs="Times New Roman"/>
          <w:b/>
          <w:sz w:val="28"/>
          <w:szCs w:val="28"/>
        </w:rPr>
        <w:t>Кредитные</w:t>
      </w:r>
      <w:r w:rsidRPr="00E32356">
        <w:rPr>
          <w:rFonts w:ascii="Times New Roman" w:hAnsi="Times New Roman" w:cs="Times New Roman"/>
          <w:sz w:val="28"/>
          <w:szCs w:val="28"/>
        </w:rPr>
        <w:t xml:space="preserve"> связаны с открытием кредитной линии в банке, что дает возможность владельцу пользоваться кредитом при покупках товаров и при получении кассовых ссуд. </w:t>
      </w:r>
    </w:p>
    <w:p w:rsidR="006C3B37" w:rsidRPr="00E32356" w:rsidRDefault="006C3B37" w:rsidP="00667526">
      <w:pPr>
        <w:jc w:val="both"/>
        <w:rPr>
          <w:rFonts w:ascii="Times New Roman" w:hAnsi="Times New Roman" w:cs="Times New Roman"/>
          <w:sz w:val="28"/>
          <w:szCs w:val="28"/>
        </w:rPr>
      </w:pPr>
      <w:r w:rsidRPr="00F15F6F">
        <w:rPr>
          <w:rFonts w:ascii="Times New Roman" w:hAnsi="Times New Roman" w:cs="Times New Roman"/>
          <w:b/>
          <w:sz w:val="28"/>
          <w:szCs w:val="28"/>
        </w:rPr>
        <w:lastRenderedPageBreak/>
        <w:t xml:space="preserve">Дебетовые </w:t>
      </w:r>
      <w:r w:rsidRPr="00E32356">
        <w:rPr>
          <w:rFonts w:ascii="Times New Roman" w:hAnsi="Times New Roman" w:cs="Times New Roman"/>
          <w:sz w:val="28"/>
          <w:szCs w:val="28"/>
        </w:rPr>
        <w:t>карточки предназначены для получения наличных в банковских автоматах или покупки товаров с расчетом через электронные терминалы, при этом деньги списываются со счета владельца карточки в банке. Особую категорию составляют платежные карточки как разновидность кредитных карточек. Их отличие состоит в том, что общая сумма долга при использовании платежной карточки должна погашаться полностью в течение определенного времени после получения выписки без права продления кредита.</w:t>
      </w:r>
    </w:p>
    <w:p w:rsidR="00F15F6F" w:rsidRDefault="006C3B37" w:rsidP="00667526">
      <w:pPr>
        <w:jc w:val="both"/>
        <w:rPr>
          <w:rFonts w:ascii="Times New Roman" w:hAnsi="Times New Roman" w:cs="Times New Roman"/>
          <w:sz w:val="28"/>
          <w:szCs w:val="28"/>
        </w:rPr>
      </w:pPr>
      <w:r w:rsidRPr="00F15F6F">
        <w:rPr>
          <w:rFonts w:ascii="Times New Roman" w:hAnsi="Times New Roman" w:cs="Times New Roman"/>
          <w:b/>
          <w:sz w:val="28"/>
          <w:szCs w:val="28"/>
        </w:rPr>
        <w:t>Валюта</w:t>
      </w:r>
      <w:r w:rsidRPr="00E32356">
        <w:rPr>
          <w:rFonts w:ascii="Times New Roman" w:hAnsi="Times New Roman" w:cs="Times New Roman"/>
          <w:sz w:val="28"/>
          <w:szCs w:val="28"/>
        </w:rPr>
        <w:t xml:space="preserve"> </w:t>
      </w:r>
    </w:p>
    <w:p w:rsidR="00F15F6F" w:rsidRDefault="006C3B37" w:rsidP="00667526">
      <w:pPr>
        <w:jc w:val="both"/>
        <w:rPr>
          <w:rFonts w:ascii="Times New Roman" w:hAnsi="Times New Roman" w:cs="Times New Roman"/>
          <w:sz w:val="28"/>
          <w:szCs w:val="28"/>
        </w:rPr>
      </w:pPr>
      <w:r w:rsidRPr="00E32356">
        <w:rPr>
          <w:rFonts w:ascii="Times New Roman" w:hAnsi="Times New Roman" w:cs="Times New Roman"/>
          <w:sz w:val="28"/>
          <w:szCs w:val="28"/>
        </w:rPr>
        <w:t xml:space="preserve">1. денежная единица, лежащая в основе денежной системы государства; </w:t>
      </w:r>
    </w:p>
    <w:p w:rsidR="00F15F6F" w:rsidRDefault="006C3B37" w:rsidP="00667526">
      <w:pPr>
        <w:jc w:val="both"/>
        <w:rPr>
          <w:rFonts w:ascii="Times New Roman" w:hAnsi="Times New Roman" w:cs="Times New Roman"/>
          <w:sz w:val="28"/>
          <w:szCs w:val="28"/>
        </w:rPr>
      </w:pPr>
      <w:r w:rsidRPr="00E32356">
        <w:rPr>
          <w:rFonts w:ascii="Times New Roman" w:hAnsi="Times New Roman" w:cs="Times New Roman"/>
          <w:sz w:val="28"/>
          <w:szCs w:val="28"/>
        </w:rPr>
        <w:t xml:space="preserve">2. денежные знаки иностранных государств, а также кредитные и платежные документы, выраженные в иностранных денежных единицах и применяемые в международных расчетах (иностранная валюта). </w:t>
      </w:r>
    </w:p>
    <w:p w:rsidR="00F15F6F" w:rsidRDefault="006C3B37" w:rsidP="00667526">
      <w:pPr>
        <w:jc w:val="both"/>
        <w:rPr>
          <w:rFonts w:ascii="Times New Roman" w:hAnsi="Times New Roman" w:cs="Times New Roman"/>
          <w:sz w:val="28"/>
          <w:szCs w:val="28"/>
        </w:rPr>
      </w:pPr>
      <w:r w:rsidRPr="00F15F6F">
        <w:rPr>
          <w:rFonts w:ascii="Times New Roman" w:hAnsi="Times New Roman" w:cs="Times New Roman"/>
          <w:b/>
          <w:sz w:val="28"/>
          <w:szCs w:val="28"/>
        </w:rPr>
        <w:t>Валюта конвертируемая</w:t>
      </w:r>
      <w:r w:rsidRPr="00E32356">
        <w:rPr>
          <w:rFonts w:ascii="Times New Roman" w:hAnsi="Times New Roman" w:cs="Times New Roman"/>
          <w:sz w:val="28"/>
          <w:szCs w:val="28"/>
        </w:rPr>
        <w:t xml:space="preserve"> валюта, которая может свободно обмениваться на любую иностранную валюту. Такими валютами в настоящее время является американский доллар, канадский доллар, швейцарский франк. </w:t>
      </w:r>
    </w:p>
    <w:p w:rsidR="00F15F6F" w:rsidRDefault="006C3B37" w:rsidP="00667526">
      <w:pPr>
        <w:jc w:val="both"/>
        <w:rPr>
          <w:rFonts w:ascii="Times New Roman" w:hAnsi="Times New Roman" w:cs="Times New Roman"/>
          <w:sz w:val="28"/>
          <w:szCs w:val="28"/>
        </w:rPr>
      </w:pPr>
      <w:proofErr w:type="gramStart"/>
      <w:r w:rsidRPr="00F15F6F">
        <w:rPr>
          <w:rFonts w:ascii="Times New Roman" w:hAnsi="Times New Roman" w:cs="Times New Roman"/>
          <w:b/>
          <w:sz w:val="28"/>
          <w:szCs w:val="28"/>
        </w:rPr>
        <w:t>Валюта</w:t>
      </w:r>
      <w:proofErr w:type="gramEnd"/>
      <w:r w:rsidRPr="00F15F6F">
        <w:rPr>
          <w:rFonts w:ascii="Times New Roman" w:hAnsi="Times New Roman" w:cs="Times New Roman"/>
          <w:b/>
          <w:sz w:val="28"/>
          <w:szCs w:val="28"/>
        </w:rPr>
        <w:t xml:space="preserve"> национальная</w:t>
      </w:r>
      <w:r w:rsidRPr="00E32356">
        <w:rPr>
          <w:rFonts w:ascii="Times New Roman" w:hAnsi="Times New Roman" w:cs="Times New Roman"/>
          <w:sz w:val="28"/>
          <w:szCs w:val="28"/>
        </w:rPr>
        <w:t xml:space="preserve"> эмитируемая государством валюта для использования на территории данного государства для расчетов и платежей Валюта неконвертируемая национальная валюта, функционирующая только в пределах одной страны и не обмениваемая на другие иностранные валюты. </w:t>
      </w:r>
      <w:r w:rsidRPr="00F15F6F">
        <w:rPr>
          <w:rFonts w:ascii="Times New Roman" w:hAnsi="Times New Roman" w:cs="Times New Roman"/>
          <w:b/>
          <w:sz w:val="28"/>
          <w:szCs w:val="28"/>
        </w:rPr>
        <w:t>Валюта с ограниченной конвертацией</w:t>
      </w:r>
      <w:r w:rsidRPr="00E32356">
        <w:rPr>
          <w:rFonts w:ascii="Times New Roman" w:hAnsi="Times New Roman" w:cs="Times New Roman"/>
          <w:sz w:val="28"/>
          <w:szCs w:val="28"/>
        </w:rPr>
        <w:t xml:space="preserve"> валюта, обмен которой производится лишь на некоторые валюты других стран (</w:t>
      </w:r>
      <w:proofErr w:type="gramStart"/>
      <w:r w:rsidRPr="00E32356">
        <w:rPr>
          <w:rFonts w:ascii="Times New Roman" w:hAnsi="Times New Roman" w:cs="Times New Roman"/>
          <w:sz w:val="28"/>
          <w:szCs w:val="28"/>
        </w:rPr>
        <w:t>например</w:t>
      </w:r>
      <w:proofErr w:type="gramEnd"/>
      <w:r w:rsidRPr="00E32356">
        <w:rPr>
          <w:rFonts w:ascii="Times New Roman" w:hAnsi="Times New Roman" w:cs="Times New Roman"/>
          <w:sz w:val="28"/>
          <w:szCs w:val="28"/>
        </w:rPr>
        <w:t xml:space="preserve"> финская марка, японская йена и др.).</w:t>
      </w:r>
    </w:p>
    <w:p w:rsidR="00F15F6F" w:rsidRDefault="006C3B37" w:rsidP="00667526">
      <w:pPr>
        <w:jc w:val="both"/>
        <w:rPr>
          <w:rFonts w:ascii="Times New Roman" w:hAnsi="Times New Roman" w:cs="Times New Roman"/>
          <w:sz w:val="28"/>
          <w:szCs w:val="28"/>
        </w:rPr>
      </w:pPr>
      <w:r w:rsidRPr="00E32356">
        <w:rPr>
          <w:rFonts w:ascii="Times New Roman" w:hAnsi="Times New Roman" w:cs="Times New Roman"/>
          <w:sz w:val="28"/>
          <w:szCs w:val="28"/>
        </w:rPr>
        <w:t xml:space="preserve"> </w:t>
      </w:r>
      <w:r w:rsidRPr="00F15F6F">
        <w:rPr>
          <w:rFonts w:ascii="Times New Roman" w:hAnsi="Times New Roman" w:cs="Times New Roman"/>
          <w:b/>
          <w:sz w:val="28"/>
          <w:szCs w:val="28"/>
        </w:rPr>
        <w:t>Валютная корзина</w:t>
      </w:r>
      <w:r w:rsidRPr="00E32356">
        <w:rPr>
          <w:rFonts w:ascii="Times New Roman" w:hAnsi="Times New Roman" w:cs="Times New Roman"/>
          <w:sz w:val="28"/>
          <w:szCs w:val="28"/>
        </w:rPr>
        <w:t xml:space="preserve"> набор валют, используемых при котировке иностранных валют для определения курса национальной или международной валюты, что позволяет более обоснованно учесть влияние изменений общеэкономических условий обмена на покупательную способность валют. </w:t>
      </w:r>
    </w:p>
    <w:p w:rsidR="00667526" w:rsidRDefault="006C3B37" w:rsidP="00667526">
      <w:pPr>
        <w:jc w:val="both"/>
        <w:rPr>
          <w:rFonts w:ascii="Times New Roman" w:hAnsi="Times New Roman" w:cs="Times New Roman"/>
          <w:color w:val="FF0000"/>
          <w:sz w:val="28"/>
          <w:szCs w:val="28"/>
        </w:rPr>
      </w:pPr>
      <w:r w:rsidRPr="00F15F6F">
        <w:rPr>
          <w:rFonts w:ascii="Times New Roman" w:hAnsi="Times New Roman" w:cs="Times New Roman"/>
          <w:b/>
          <w:sz w:val="28"/>
          <w:szCs w:val="28"/>
        </w:rPr>
        <w:t>Валютный курс</w:t>
      </w:r>
      <w:r w:rsidRPr="00E32356">
        <w:rPr>
          <w:rFonts w:ascii="Times New Roman" w:hAnsi="Times New Roman" w:cs="Times New Roman"/>
          <w:sz w:val="28"/>
          <w:szCs w:val="28"/>
        </w:rPr>
        <w:t xml:space="preserve"> соотношение денежных единиц разных стран; «цена» денежной единицы одной страны, выраженная в иностранной валюте или в международных валютных единицах. </w:t>
      </w:r>
      <w:r w:rsidRPr="00F15F6F">
        <w:rPr>
          <w:rFonts w:ascii="Times New Roman" w:hAnsi="Times New Roman" w:cs="Times New Roman"/>
          <w:i/>
          <w:color w:val="FF0000"/>
          <w:sz w:val="28"/>
          <w:szCs w:val="28"/>
        </w:rPr>
        <w:t>Различают: гибкий (плавающий) курс, устанавливающийся в результате рыночных колебаний, в условиях свободного рынка купли–продажи валюты; номинальный — курс, рассчитываемый как соотношение стоимости двух валют; фиксированный курс в виде твердо установленного государством обменного соотношения; реальный курс, отражающий товарное соотношение валют, то есть соотношение цен на одни и те же товары, выраженные в разных валютах</w:t>
      </w:r>
      <w:r w:rsidRPr="00F15F6F">
        <w:rPr>
          <w:rFonts w:ascii="Times New Roman" w:hAnsi="Times New Roman" w:cs="Times New Roman"/>
          <w:color w:val="FF0000"/>
          <w:sz w:val="28"/>
          <w:szCs w:val="28"/>
        </w:rPr>
        <w:t xml:space="preserve">. </w:t>
      </w:r>
    </w:p>
    <w:p w:rsidR="00857148" w:rsidRPr="00E32356" w:rsidRDefault="006C3B37" w:rsidP="00667526">
      <w:pPr>
        <w:jc w:val="both"/>
        <w:rPr>
          <w:rFonts w:ascii="Times New Roman" w:hAnsi="Times New Roman" w:cs="Times New Roman"/>
          <w:sz w:val="28"/>
          <w:szCs w:val="28"/>
        </w:rPr>
      </w:pPr>
      <w:r w:rsidRPr="00F15F6F">
        <w:rPr>
          <w:rFonts w:ascii="Times New Roman" w:hAnsi="Times New Roman" w:cs="Times New Roman"/>
          <w:b/>
          <w:sz w:val="28"/>
          <w:szCs w:val="28"/>
        </w:rPr>
        <w:t>Вексель</w:t>
      </w:r>
      <w:r w:rsidRPr="00E32356">
        <w:rPr>
          <w:rFonts w:ascii="Times New Roman" w:hAnsi="Times New Roman" w:cs="Times New Roman"/>
          <w:sz w:val="28"/>
          <w:szCs w:val="28"/>
        </w:rPr>
        <w:t xml:space="preserve"> ценная бумага, удостоверяющая ничем не обусловленные обязательства векселедателя (простой вексель) либо иного указанного в </w:t>
      </w:r>
      <w:r w:rsidRPr="00E32356">
        <w:rPr>
          <w:rFonts w:ascii="Times New Roman" w:hAnsi="Times New Roman" w:cs="Times New Roman"/>
          <w:sz w:val="28"/>
          <w:szCs w:val="28"/>
        </w:rPr>
        <w:lastRenderedPageBreak/>
        <w:t>векселе плательщика (переводной вексель) выплатить по наступлении предусмотренного векселем срока определенную сумму владельцу векселя (векселедержателю). На основе выпуска и продажи векселей банки привлекают временно свободные денежные средства.</w:t>
      </w:r>
    </w:p>
    <w:p w:rsidR="00F15F6F" w:rsidRDefault="00857148" w:rsidP="00667526">
      <w:pPr>
        <w:jc w:val="both"/>
        <w:rPr>
          <w:rFonts w:ascii="Times New Roman" w:hAnsi="Times New Roman" w:cs="Times New Roman"/>
          <w:sz w:val="28"/>
          <w:szCs w:val="28"/>
        </w:rPr>
      </w:pPr>
      <w:r w:rsidRPr="00F15F6F">
        <w:rPr>
          <w:rFonts w:ascii="Times New Roman" w:hAnsi="Times New Roman" w:cs="Times New Roman"/>
          <w:b/>
          <w:sz w:val="28"/>
          <w:szCs w:val="28"/>
        </w:rPr>
        <w:t xml:space="preserve">Гарантия </w:t>
      </w:r>
      <w:r w:rsidRPr="00E32356">
        <w:rPr>
          <w:rFonts w:ascii="Times New Roman" w:hAnsi="Times New Roman" w:cs="Times New Roman"/>
          <w:sz w:val="28"/>
          <w:szCs w:val="28"/>
        </w:rPr>
        <w:t xml:space="preserve">поручительство гаранта за выполнение каким-либо лицом денежных или других обязательств; в случае невыполнения обязательств гарант несет ответственность. </w:t>
      </w:r>
    </w:p>
    <w:p w:rsidR="00857148" w:rsidRPr="00E32356" w:rsidRDefault="00857148" w:rsidP="00667526">
      <w:pPr>
        <w:jc w:val="both"/>
        <w:rPr>
          <w:rFonts w:ascii="Times New Roman" w:hAnsi="Times New Roman" w:cs="Times New Roman"/>
          <w:sz w:val="28"/>
          <w:szCs w:val="28"/>
        </w:rPr>
      </w:pPr>
      <w:r w:rsidRPr="00F15F6F">
        <w:rPr>
          <w:rFonts w:ascii="Times New Roman" w:hAnsi="Times New Roman" w:cs="Times New Roman"/>
          <w:b/>
          <w:sz w:val="28"/>
          <w:szCs w:val="28"/>
        </w:rPr>
        <w:t>Банковская гарантия</w:t>
      </w:r>
      <w:r w:rsidRPr="00E32356">
        <w:rPr>
          <w:rFonts w:ascii="Times New Roman" w:hAnsi="Times New Roman" w:cs="Times New Roman"/>
          <w:sz w:val="28"/>
          <w:szCs w:val="28"/>
        </w:rPr>
        <w:t xml:space="preserve"> — один из основных способов обеспечения исполнения обязательств. Головной процессинговый и клиринговый центр юридическое лицо или его структурное подразделение, обеспечивающее информационное и технологическое взаимодействие между участниками расчётов.</w:t>
      </w:r>
    </w:p>
    <w:p w:rsidR="00F15F6F" w:rsidRDefault="00857148" w:rsidP="00667526">
      <w:pPr>
        <w:jc w:val="both"/>
        <w:rPr>
          <w:rFonts w:ascii="Times New Roman" w:hAnsi="Times New Roman" w:cs="Times New Roman"/>
          <w:sz w:val="28"/>
          <w:szCs w:val="28"/>
        </w:rPr>
      </w:pPr>
      <w:r w:rsidRPr="00F15F6F">
        <w:rPr>
          <w:rFonts w:ascii="Times New Roman" w:hAnsi="Times New Roman" w:cs="Times New Roman"/>
          <w:b/>
          <w:sz w:val="28"/>
          <w:szCs w:val="28"/>
        </w:rPr>
        <w:t>Дебетовая карточка</w:t>
      </w:r>
      <w:r w:rsidR="00F15F6F">
        <w:rPr>
          <w:rFonts w:ascii="Times New Roman" w:hAnsi="Times New Roman" w:cs="Times New Roman"/>
          <w:b/>
          <w:sz w:val="28"/>
          <w:szCs w:val="28"/>
        </w:rPr>
        <w:t xml:space="preserve"> -</w:t>
      </w:r>
      <w:r w:rsidRPr="00E32356">
        <w:rPr>
          <w:rFonts w:ascii="Times New Roman" w:hAnsi="Times New Roman" w:cs="Times New Roman"/>
          <w:sz w:val="28"/>
          <w:szCs w:val="28"/>
        </w:rPr>
        <w:t xml:space="preserve"> карточка, при использовании которой операции проводятся в соответствии с договором об использовании карточки в пределах остатка денежных средств на счете клиента и (или) лимита овердрафта, установленного договором об использовании карточки.</w:t>
      </w:r>
    </w:p>
    <w:p w:rsidR="00F15F6F" w:rsidRDefault="00857148" w:rsidP="00667526">
      <w:pPr>
        <w:jc w:val="both"/>
        <w:rPr>
          <w:rFonts w:ascii="Times New Roman" w:hAnsi="Times New Roman" w:cs="Times New Roman"/>
          <w:sz w:val="28"/>
          <w:szCs w:val="28"/>
        </w:rPr>
      </w:pPr>
      <w:r w:rsidRPr="00F15F6F">
        <w:rPr>
          <w:rFonts w:ascii="Times New Roman" w:hAnsi="Times New Roman" w:cs="Times New Roman"/>
          <w:b/>
          <w:sz w:val="28"/>
          <w:szCs w:val="28"/>
        </w:rPr>
        <w:t xml:space="preserve"> Девальвация</w:t>
      </w:r>
      <w:r w:rsidRPr="00E32356">
        <w:rPr>
          <w:rFonts w:ascii="Times New Roman" w:hAnsi="Times New Roman" w:cs="Times New Roman"/>
          <w:sz w:val="28"/>
          <w:szCs w:val="28"/>
        </w:rPr>
        <w:t xml:space="preserve"> снижение курса национальной валюты по отношению к иностранным валютам или международным валютным единицам. Диверсификация условие размещения страховщиком страховых резервов, предполагающее их одновременное распределение по не связанным друг с другом объектам инвестиционной деятельности. </w:t>
      </w:r>
    </w:p>
    <w:p w:rsidR="00A358ED" w:rsidRPr="00E32356" w:rsidRDefault="00857148" w:rsidP="00667526">
      <w:pPr>
        <w:jc w:val="both"/>
        <w:rPr>
          <w:rFonts w:ascii="Times New Roman" w:hAnsi="Times New Roman" w:cs="Times New Roman"/>
          <w:sz w:val="28"/>
          <w:szCs w:val="28"/>
        </w:rPr>
      </w:pPr>
      <w:r w:rsidRPr="00F15F6F">
        <w:rPr>
          <w:rFonts w:ascii="Times New Roman" w:hAnsi="Times New Roman" w:cs="Times New Roman"/>
          <w:b/>
          <w:sz w:val="28"/>
          <w:szCs w:val="28"/>
        </w:rPr>
        <w:t>Долговые ценные</w:t>
      </w:r>
      <w:r w:rsidRPr="00E32356">
        <w:rPr>
          <w:rFonts w:ascii="Times New Roman" w:hAnsi="Times New Roman" w:cs="Times New Roman"/>
          <w:sz w:val="28"/>
          <w:szCs w:val="28"/>
        </w:rPr>
        <w:t xml:space="preserve"> бумаги обязательства, дающие право их владельцу на возврат к определенному сроку суммы долга, а также фиксированного дохода. Долговыми ценными бумагами являются: облигации, казначейские обязательства, сберегательные сертификаты, векселя, коммерческие бумаги, банковские депозитные сертификаты и другие долговые расписки. </w:t>
      </w:r>
    </w:p>
    <w:p w:rsidR="00F15F6F" w:rsidRDefault="00A358ED" w:rsidP="00667526">
      <w:pPr>
        <w:jc w:val="both"/>
        <w:rPr>
          <w:rFonts w:ascii="Times New Roman" w:hAnsi="Times New Roman" w:cs="Times New Roman"/>
          <w:sz w:val="28"/>
          <w:szCs w:val="28"/>
        </w:rPr>
      </w:pPr>
      <w:r w:rsidRPr="00F15F6F">
        <w:rPr>
          <w:rFonts w:ascii="Times New Roman" w:hAnsi="Times New Roman" w:cs="Times New Roman"/>
          <w:b/>
          <w:sz w:val="28"/>
          <w:szCs w:val="28"/>
        </w:rPr>
        <w:t>Задаток</w:t>
      </w:r>
      <w:r w:rsidRPr="00E32356">
        <w:rPr>
          <w:rFonts w:ascii="Times New Roman" w:hAnsi="Times New Roman" w:cs="Times New Roman"/>
          <w:sz w:val="28"/>
          <w:szCs w:val="28"/>
        </w:rPr>
        <w:t xml:space="preserve"> </w:t>
      </w:r>
    </w:p>
    <w:p w:rsidR="00F15F6F" w:rsidRDefault="00A358ED" w:rsidP="00667526">
      <w:pPr>
        <w:jc w:val="both"/>
        <w:rPr>
          <w:rFonts w:ascii="Times New Roman" w:hAnsi="Times New Roman" w:cs="Times New Roman"/>
          <w:sz w:val="28"/>
          <w:szCs w:val="28"/>
        </w:rPr>
      </w:pPr>
      <w:r w:rsidRPr="00E32356">
        <w:rPr>
          <w:rFonts w:ascii="Times New Roman" w:hAnsi="Times New Roman" w:cs="Times New Roman"/>
          <w:sz w:val="28"/>
          <w:szCs w:val="28"/>
        </w:rPr>
        <w:t xml:space="preserve">1. форма коммерческого кредита. Денежная сумма, выдаваемая одной стороной договора (заказчиком) другой стороне (исполнителю) в счет причитающихся платежей в качестве средства реального обеспечения исполнения договора. Учитывается при окончательном расчете. При расторжении договора по инициативе заказчика задаток входит в расчет при согласовании оплаты убытков исполнителя, причиненных расторжением договора, в части, затрат, понесенных им до получения извещения о расторжении; </w:t>
      </w:r>
    </w:p>
    <w:p w:rsidR="00A358ED" w:rsidRPr="00E32356" w:rsidRDefault="00A358ED" w:rsidP="00667526">
      <w:pPr>
        <w:jc w:val="both"/>
        <w:rPr>
          <w:rFonts w:ascii="Times New Roman" w:hAnsi="Times New Roman" w:cs="Times New Roman"/>
          <w:sz w:val="28"/>
          <w:szCs w:val="28"/>
        </w:rPr>
      </w:pPr>
      <w:r w:rsidRPr="00E32356">
        <w:rPr>
          <w:rFonts w:ascii="Times New Roman" w:hAnsi="Times New Roman" w:cs="Times New Roman"/>
          <w:sz w:val="28"/>
          <w:szCs w:val="28"/>
        </w:rPr>
        <w:t xml:space="preserve">2. первый взнос при покупке в рассрочку (см. Аванс). Залог один из способов, реализующих исполнение должником (залогодателем) принятых на себя обязательств. Заключается в том, что средством, обеспечивающим </w:t>
      </w:r>
      <w:r w:rsidRPr="00E32356">
        <w:rPr>
          <w:rFonts w:ascii="Times New Roman" w:hAnsi="Times New Roman" w:cs="Times New Roman"/>
          <w:sz w:val="28"/>
          <w:szCs w:val="28"/>
        </w:rPr>
        <w:lastRenderedPageBreak/>
        <w:t>выполнение обязательств, становятся заложенные должником его кредитору (залогодержателю) недвижимое имущество или другие ценности. Кредитор, предоставивший долг, имеет право в случае невозврата долга получить удовлетворение, компенсацию за счет заложенного имущества. Предметом залога могут быть вещи, ценные бумаги, иное имущество либо право на него. Предмет залога может быть передан залогодержателю в физической форме или в форме документально зафиксированного права на его получение в виде залогового обязательства.</w:t>
      </w:r>
    </w:p>
    <w:p w:rsidR="00F15F6F" w:rsidRDefault="00A358ED" w:rsidP="00667526">
      <w:pPr>
        <w:jc w:val="both"/>
        <w:rPr>
          <w:rFonts w:ascii="Times New Roman" w:hAnsi="Times New Roman" w:cs="Times New Roman"/>
          <w:sz w:val="28"/>
          <w:szCs w:val="28"/>
        </w:rPr>
      </w:pPr>
      <w:r w:rsidRPr="00F15F6F">
        <w:rPr>
          <w:rFonts w:ascii="Times New Roman" w:hAnsi="Times New Roman" w:cs="Times New Roman"/>
          <w:b/>
          <w:sz w:val="28"/>
          <w:szCs w:val="28"/>
        </w:rPr>
        <w:t>Инвестиции</w:t>
      </w:r>
      <w:r w:rsidRPr="00E32356">
        <w:rPr>
          <w:rFonts w:ascii="Times New Roman" w:hAnsi="Times New Roman" w:cs="Times New Roman"/>
          <w:sz w:val="28"/>
          <w:szCs w:val="28"/>
        </w:rPr>
        <w:t xml:space="preserve"> </w:t>
      </w:r>
    </w:p>
    <w:p w:rsidR="00F15F6F" w:rsidRDefault="00A358ED" w:rsidP="00667526">
      <w:pPr>
        <w:jc w:val="both"/>
        <w:rPr>
          <w:rFonts w:ascii="Times New Roman" w:hAnsi="Times New Roman" w:cs="Times New Roman"/>
          <w:sz w:val="28"/>
          <w:szCs w:val="28"/>
        </w:rPr>
      </w:pPr>
      <w:r w:rsidRPr="00E32356">
        <w:rPr>
          <w:rFonts w:ascii="Times New Roman" w:hAnsi="Times New Roman" w:cs="Times New Roman"/>
          <w:sz w:val="28"/>
          <w:szCs w:val="28"/>
        </w:rPr>
        <w:t xml:space="preserve">1. вложения денег для получения дохода, социального эффекта; </w:t>
      </w:r>
    </w:p>
    <w:p w:rsidR="00F15F6F" w:rsidRDefault="00A358ED" w:rsidP="00667526">
      <w:pPr>
        <w:jc w:val="both"/>
        <w:rPr>
          <w:rFonts w:ascii="Times New Roman" w:hAnsi="Times New Roman" w:cs="Times New Roman"/>
          <w:sz w:val="28"/>
          <w:szCs w:val="28"/>
        </w:rPr>
      </w:pPr>
      <w:r w:rsidRPr="00E32356">
        <w:rPr>
          <w:rFonts w:ascii="Times New Roman" w:hAnsi="Times New Roman" w:cs="Times New Roman"/>
          <w:sz w:val="28"/>
          <w:szCs w:val="28"/>
        </w:rPr>
        <w:t xml:space="preserve">2. денежные средства, ценные бумаги, иное имущество, в </w:t>
      </w:r>
      <w:proofErr w:type="spellStart"/>
      <w:r w:rsidRPr="00E32356">
        <w:rPr>
          <w:rFonts w:ascii="Times New Roman" w:hAnsi="Times New Roman" w:cs="Times New Roman"/>
          <w:sz w:val="28"/>
          <w:szCs w:val="28"/>
        </w:rPr>
        <w:t>т.ч</w:t>
      </w:r>
      <w:proofErr w:type="spellEnd"/>
      <w:r w:rsidRPr="00E32356">
        <w:rPr>
          <w:rFonts w:ascii="Times New Roman" w:hAnsi="Times New Roman" w:cs="Times New Roman"/>
          <w:sz w:val="28"/>
          <w:szCs w:val="28"/>
        </w:rPr>
        <w:t xml:space="preserve">. имущественные права, иные права, имеющие денежную оценку, вкладываемые в объекты предпринимательской и (или) иной деятельности в целях получения прибыли и(или) достижения иного полезного эффекта. </w:t>
      </w:r>
    </w:p>
    <w:p w:rsidR="00F15F6F" w:rsidRDefault="00A358ED" w:rsidP="00667526">
      <w:pPr>
        <w:jc w:val="both"/>
        <w:rPr>
          <w:rFonts w:ascii="Times New Roman" w:hAnsi="Times New Roman" w:cs="Times New Roman"/>
          <w:sz w:val="28"/>
          <w:szCs w:val="28"/>
        </w:rPr>
      </w:pPr>
      <w:r w:rsidRPr="00F15F6F">
        <w:rPr>
          <w:rFonts w:ascii="Times New Roman" w:hAnsi="Times New Roman" w:cs="Times New Roman"/>
          <w:b/>
          <w:sz w:val="28"/>
          <w:szCs w:val="28"/>
        </w:rPr>
        <w:t>Инвестиционная деятельность</w:t>
      </w:r>
      <w:r w:rsidRPr="00E32356">
        <w:rPr>
          <w:rFonts w:ascii="Times New Roman" w:hAnsi="Times New Roman" w:cs="Times New Roman"/>
          <w:sz w:val="28"/>
          <w:szCs w:val="28"/>
        </w:rPr>
        <w:t xml:space="preserve"> — осуществление практических действий в целях получения прибыли и(или) достижения иного полезного эффекта.</w:t>
      </w:r>
    </w:p>
    <w:p w:rsidR="00F15F6F" w:rsidRDefault="00A358ED" w:rsidP="00667526">
      <w:pPr>
        <w:jc w:val="both"/>
        <w:rPr>
          <w:rFonts w:ascii="Times New Roman" w:hAnsi="Times New Roman" w:cs="Times New Roman"/>
          <w:sz w:val="28"/>
          <w:szCs w:val="28"/>
        </w:rPr>
      </w:pPr>
      <w:r w:rsidRPr="00F15F6F">
        <w:rPr>
          <w:rFonts w:ascii="Times New Roman" w:hAnsi="Times New Roman" w:cs="Times New Roman"/>
          <w:b/>
          <w:sz w:val="28"/>
          <w:szCs w:val="28"/>
        </w:rPr>
        <w:t xml:space="preserve"> Инвесторы</w:t>
      </w:r>
      <w:r w:rsidRPr="00E32356">
        <w:rPr>
          <w:rFonts w:ascii="Times New Roman" w:hAnsi="Times New Roman" w:cs="Times New Roman"/>
          <w:sz w:val="28"/>
          <w:szCs w:val="28"/>
        </w:rPr>
        <w:t xml:space="preserve"> — субъекты инвестиционной деятельности, осуществляющие вложение собственных, заемных или привлеченных средств. В качестве инвесторов могут выступать: государственные органы, юридические и физические лица. </w:t>
      </w:r>
    </w:p>
    <w:p w:rsidR="0048122A" w:rsidRDefault="00A358ED" w:rsidP="00667526">
      <w:pPr>
        <w:jc w:val="both"/>
        <w:rPr>
          <w:rFonts w:ascii="Times New Roman" w:hAnsi="Times New Roman" w:cs="Times New Roman"/>
          <w:sz w:val="28"/>
          <w:szCs w:val="28"/>
        </w:rPr>
      </w:pPr>
      <w:r w:rsidRPr="00F15F6F">
        <w:rPr>
          <w:rFonts w:ascii="Times New Roman" w:hAnsi="Times New Roman" w:cs="Times New Roman"/>
          <w:b/>
          <w:sz w:val="28"/>
          <w:szCs w:val="28"/>
        </w:rPr>
        <w:t>Интернет-банкинг</w:t>
      </w:r>
      <w:r w:rsidR="00F15F6F">
        <w:rPr>
          <w:rFonts w:ascii="Times New Roman" w:hAnsi="Times New Roman" w:cs="Times New Roman"/>
          <w:sz w:val="28"/>
          <w:szCs w:val="28"/>
        </w:rPr>
        <w:t>-</w:t>
      </w:r>
      <w:r w:rsidRPr="00E32356">
        <w:rPr>
          <w:rFonts w:ascii="Times New Roman" w:hAnsi="Times New Roman" w:cs="Times New Roman"/>
          <w:sz w:val="28"/>
          <w:szCs w:val="28"/>
        </w:rPr>
        <w:t xml:space="preserve"> система дистанционного банковского обслуживания, позволяющая совершать банковские операции по счетам через сеть Интернет и дающая возможность работать с банком в любое время. </w:t>
      </w:r>
    </w:p>
    <w:p w:rsidR="0048122A" w:rsidRDefault="00A358ED" w:rsidP="00667526">
      <w:pPr>
        <w:jc w:val="both"/>
        <w:rPr>
          <w:rFonts w:ascii="Times New Roman" w:hAnsi="Times New Roman" w:cs="Times New Roman"/>
          <w:sz w:val="28"/>
          <w:szCs w:val="28"/>
        </w:rPr>
      </w:pPr>
      <w:r w:rsidRPr="0048122A">
        <w:rPr>
          <w:rFonts w:ascii="Times New Roman" w:hAnsi="Times New Roman" w:cs="Times New Roman"/>
          <w:b/>
          <w:sz w:val="28"/>
          <w:szCs w:val="28"/>
        </w:rPr>
        <w:t>Интернет-</w:t>
      </w:r>
      <w:proofErr w:type="spellStart"/>
      <w:r w:rsidRPr="0048122A">
        <w:rPr>
          <w:rFonts w:ascii="Times New Roman" w:hAnsi="Times New Roman" w:cs="Times New Roman"/>
          <w:b/>
          <w:sz w:val="28"/>
          <w:szCs w:val="28"/>
        </w:rPr>
        <w:t>эквайринг</w:t>
      </w:r>
      <w:proofErr w:type="spellEnd"/>
      <w:r w:rsidRPr="00E32356">
        <w:rPr>
          <w:rFonts w:ascii="Times New Roman" w:hAnsi="Times New Roman" w:cs="Times New Roman"/>
          <w:sz w:val="28"/>
          <w:szCs w:val="28"/>
        </w:rPr>
        <w:t xml:space="preserve"> приём к оплате платёжных карточек через Интернет с использованием специально разработанного </w:t>
      </w:r>
      <w:proofErr w:type="spellStart"/>
      <w:r w:rsidRPr="00E32356">
        <w:rPr>
          <w:rFonts w:ascii="Times New Roman" w:hAnsi="Times New Roman" w:cs="Times New Roman"/>
          <w:sz w:val="28"/>
          <w:szCs w:val="28"/>
        </w:rPr>
        <w:t>web</w:t>
      </w:r>
      <w:proofErr w:type="spellEnd"/>
      <w:r w:rsidRPr="00E32356">
        <w:rPr>
          <w:rFonts w:ascii="Times New Roman" w:hAnsi="Times New Roman" w:cs="Times New Roman"/>
          <w:sz w:val="28"/>
          <w:szCs w:val="28"/>
        </w:rPr>
        <w:t xml:space="preserve">-интерфейса, позволяющего провести расчёты в Интернет-магазинах и оплатить различные услуги (мобильную связь, коммунальные услуги, Интернет, телефонную связь и пр.). </w:t>
      </w:r>
    </w:p>
    <w:p w:rsidR="0048122A" w:rsidRDefault="00A358ED" w:rsidP="00667526">
      <w:pPr>
        <w:jc w:val="both"/>
        <w:rPr>
          <w:rFonts w:ascii="Times New Roman" w:hAnsi="Times New Roman" w:cs="Times New Roman"/>
          <w:sz w:val="28"/>
          <w:szCs w:val="28"/>
        </w:rPr>
      </w:pPr>
      <w:r w:rsidRPr="0048122A">
        <w:rPr>
          <w:rFonts w:ascii="Times New Roman" w:hAnsi="Times New Roman" w:cs="Times New Roman"/>
          <w:b/>
          <w:sz w:val="28"/>
          <w:szCs w:val="28"/>
        </w:rPr>
        <w:t>Инфляция</w:t>
      </w:r>
      <w:r w:rsidRPr="00E32356">
        <w:rPr>
          <w:rFonts w:ascii="Times New Roman" w:hAnsi="Times New Roman" w:cs="Times New Roman"/>
          <w:sz w:val="28"/>
          <w:szCs w:val="28"/>
        </w:rPr>
        <w:t xml:space="preserve"> устойчивый рост среднего уровня цен на товары и услуги в экономике. Проявляется в обесценении бумажных денег, которое, в свою очередь, отражает дисбаланс между совокупным спросом и совокупным предложением в экономике. Инфляция многофакторное и многостороннее явление, которое можно классифицировать на основе различных критериев — по внешним проявлениям: инфляция открытая (цены растут) и подавленная (цены фиксированы, но существует дефицит товаров и услуг); по соответствию темпов роста различных цен: сбалансированная (цены меняются в одинаковых пропорциях) и несбалансированная (цены изменяются в разных пропорциях); по степени соответствия прогнозам: прогнозируемая (ожидаемая) и непрогнозируемая; по темпам роста цен: умеренная (не </w:t>
      </w:r>
      <w:r w:rsidRPr="00E32356">
        <w:rPr>
          <w:rFonts w:ascii="Times New Roman" w:hAnsi="Times New Roman" w:cs="Times New Roman"/>
          <w:sz w:val="28"/>
          <w:szCs w:val="28"/>
        </w:rPr>
        <w:lastRenderedPageBreak/>
        <w:t xml:space="preserve">превышает 10% в год), галопирующая (от 20 до 200% в год) и гиперинфляция (может составлять тысячи процентов в год). </w:t>
      </w:r>
    </w:p>
    <w:p w:rsidR="00434F7F" w:rsidRPr="00E32356" w:rsidRDefault="00A358ED" w:rsidP="00667526">
      <w:pPr>
        <w:jc w:val="both"/>
        <w:rPr>
          <w:rFonts w:ascii="Times New Roman" w:hAnsi="Times New Roman" w:cs="Times New Roman"/>
          <w:sz w:val="28"/>
          <w:szCs w:val="28"/>
        </w:rPr>
      </w:pPr>
      <w:r w:rsidRPr="0048122A">
        <w:rPr>
          <w:rFonts w:ascii="Times New Roman" w:hAnsi="Times New Roman" w:cs="Times New Roman"/>
          <w:b/>
          <w:sz w:val="28"/>
          <w:szCs w:val="28"/>
        </w:rPr>
        <w:t>Ипотечный кредит</w:t>
      </w:r>
      <w:r w:rsidRPr="00E32356">
        <w:rPr>
          <w:rFonts w:ascii="Times New Roman" w:hAnsi="Times New Roman" w:cs="Times New Roman"/>
          <w:sz w:val="28"/>
          <w:szCs w:val="28"/>
        </w:rPr>
        <w:t xml:space="preserve"> долгосрочный кредит, выдаваемый под залог недвижимости (залог земли, производственных строений, жилых домов).</w:t>
      </w:r>
    </w:p>
    <w:p w:rsidR="0048122A" w:rsidRDefault="00434F7F" w:rsidP="00667526">
      <w:pPr>
        <w:jc w:val="both"/>
        <w:rPr>
          <w:rFonts w:ascii="Times New Roman" w:hAnsi="Times New Roman" w:cs="Times New Roman"/>
          <w:sz w:val="28"/>
          <w:szCs w:val="28"/>
        </w:rPr>
      </w:pPr>
      <w:r w:rsidRPr="0048122A">
        <w:rPr>
          <w:rFonts w:ascii="Times New Roman" w:hAnsi="Times New Roman" w:cs="Times New Roman"/>
          <w:b/>
          <w:sz w:val="28"/>
          <w:szCs w:val="28"/>
        </w:rPr>
        <w:t>Капитализация процентов</w:t>
      </w:r>
      <w:r w:rsidRPr="00E32356">
        <w:rPr>
          <w:rFonts w:ascii="Times New Roman" w:hAnsi="Times New Roman" w:cs="Times New Roman"/>
          <w:sz w:val="28"/>
          <w:szCs w:val="28"/>
        </w:rPr>
        <w:t xml:space="preserve"> причисление процентов к сумме вклада, позволяет в дальнейшем осуществлять начисление процентов на проценты. Начисление процентов на проценты, используемое в некоторых видах банковских вкладов, или при наличии долга проценты, которые включаются в сумму основного долга, и на них также начисляются проценты.</w:t>
      </w:r>
      <w:r w:rsidRPr="0048122A">
        <w:rPr>
          <w:rFonts w:ascii="Times New Roman" w:hAnsi="Times New Roman" w:cs="Times New Roman"/>
          <w:i/>
          <w:color w:val="FF0000"/>
          <w:sz w:val="28"/>
          <w:szCs w:val="28"/>
          <w:u w:val="single"/>
        </w:rPr>
        <w:t xml:space="preserve"> То же, что и сложный процент. </w:t>
      </w:r>
      <w:r w:rsidRPr="00E32356">
        <w:rPr>
          <w:rFonts w:ascii="Times New Roman" w:hAnsi="Times New Roman" w:cs="Times New Roman"/>
          <w:sz w:val="28"/>
          <w:szCs w:val="28"/>
        </w:rPr>
        <w:t xml:space="preserve">Проценты по вкладу с капитализацией могут начисляться ежедневно, ежемесячно, ежеквартально и ежегодно. Если их не выплачивают, то прибавляют к сумме вклада. И в следующем периоде проценты будут начислены уже на большую сумму. </w:t>
      </w:r>
    </w:p>
    <w:p w:rsidR="0048122A" w:rsidRDefault="00434F7F" w:rsidP="00667526">
      <w:pPr>
        <w:jc w:val="both"/>
        <w:rPr>
          <w:rFonts w:ascii="Times New Roman" w:hAnsi="Times New Roman" w:cs="Times New Roman"/>
          <w:sz w:val="28"/>
          <w:szCs w:val="28"/>
        </w:rPr>
      </w:pPr>
      <w:r w:rsidRPr="0048122A">
        <w:rPr>
          <w:rFonts w:ascii="Times New Roman" w:hAnsi="Times New Roman" w:cs="Times New Roman"/>
          <w:b/>
          <w:sz w:val="28"/>
          <w:szCs w:val="28"/>
        </w:rPr>
        <w:t>Каско страхование средств транспорта.</w:t>
      </w:r>
      <w:r w:rsidRPr="00E32356">
        <w:rPr>
          <w:rFonts w:ascii="Times New Roman" w:hAnsi="Times New Roman" w:cs="Times New Roman"/>
          <w:sz w:val="28"/>
          <w:szCs w:val="28"/>
        </w:rPr>
        <w:t xml:space="preserve"> Используется при автокредитовании и является одним из обязательных условий банка при предоставлении клиентам кредита для покупки автомобиля. </w:t>
      </w:r>
    </w:p>
    <w:p w:rsidR="0048122A" w:rsidRDefault="00434F7F" w:rsidP="00667526">
      <w:pPr>
        <w:jc w:val="both"/>
        <w:rPr>
          <w:rFonts w:ascii="Times New Roman" w:hAnsi="Times New Roman" w:cs="Times New Roman"/>
          <w:sz w:val="28"/>
          <w:szCs w:val="28"/>
        </w:rPr>
      </w:pPr>
      <w:r w:rsidRPr="0048122A">
        <w:rPr>
          <w:rFonts w:ascii="Times New Roman" w:hAnsi="Times New Roman" w:cs="Times New Roman"/>
          <w:b/>
          <w:sz w:val="28"/>
          <w:szCs w:val="28"/>
        </w:rPr>
        <w:t>Клиринг в системе межбанковских расчетов на основе банковских платежных карточек</w:t>
      </w:r>
      <w:r w:rsidRPr="00E32356">
        <w:rPr>
          <w:rFonts w:ascii="Times New Roman" w:hAnsi="Times New Roman" w:cs="Times New Roman"/>
          <w:sz w:val="28"/>
          <w:szCs w:val="28"/>
        </w:rPr>
        <w:t xml:space="preserve"> – следующий за процессингом процесс взаимного зачета встречных требований и обязательств членов системы путем вычисления чистых позиций с их последующей передачей в расчетный банк системы для проведения расчетов. </w:t>
      </w:r>
    </w:p>
    <w:p w:rsidR="0048122A" w:rsidRDefault="00434F7F" w:rsidP="00667526">
      <w:pPr>
        <w:jc w:val="both"/>
        <w:rPr>
          <w:rFonts w:ascii="Times New Roman" w:hAnsi="Times New Roman" w:cs="Times New Roman"/>
          <w:sz w:val="28"/>
          <w:szCs w:val="28"/>
        </w:rPr>
      </w:pPr>
      <w:proofErr w:type="spellStart"/>
      <w:r w:rsidRPr="0048122A">
        <w:rPr>
          <w:rFonts w:ascii="Times New Roman" w:hAnsi="Times New Roman" w:cs="Times New Roman"/>
          <w:b/>
          <w:color w:val="FF0000"/>
          <w:sz w:val="28"/>
          <w:szCs w:val="28"/>
        </w:rPr>
        <w:t>Краудсорсинг</w:t>
      </w:r>
      <w:proofErr w:type="spellEnd"/>
      <w:r w:rsidR="0048122A">
        <w:rPr>
          <w:rFonts w:ascii="Times New Roman" w:hAnsi="Times New Roman" w:cs="Times New Roman"/>
          <w:b/>
          <w:color w:val="FF0000"/>
          <w:sz w:val="28"/>
          <w:szCs w:val="28"/>
        </w:rPr>
        <w:t xml:space="preserve"> -</w:t>
      </w:r>
      <w:r w:rsidRPr="0048122A">
        <w:rPr>
          <w:rFonts w:ascii="Times New Roman" w:hAnsi="Times New Roman" w:cs="Times New Roman"/>
          <w:b/>
          <w:i/>
          <w:color w:val="FF0000"/>
          <w:sz w:val="28"/>
          <w:szCs w:val="28"/>
        </w:rPr>
        <w:t xml:space="preserve"> </w:t>
      </w:r>
      <w:r w:rsidRPr="00E32356">
        <w:rPr>
          <w:rFonts w:ascii="Times New Roman" w:hAnsi="Times New Roman" w:cs="Times New Roman"/>
          <w:sz w:val="28"/>
          <w:szCs w:val="28"/>
        </w:rPr>
        <w:t xml:space="preserve">мобилизация публичных ресурсов (денежных, человеческих, материальных) посредством информационных технологий с целью решения задач, стоящих перед бизнесом, государством и обществом в целом. </w:t>
      </w:r>
    </w:p>
    <w:p w:rsidR="0048122A" w:rsidRDefault="00434F7F" w:rsidP="00667526">
      <w:pPr>
        <w:jc w:val="both"/>
        <w:rPr>
          <w:rFonts w:ascii="Times New Roman" w:hAnsi="Times New Roman" w:cs="Times New Roman"/>
          <w:sz w:val="28"/>
          <w:szCs w:val="28"/>
        </w:rPr>
      </w:pPr>
      <w:r w:rsidRPr="0048122A">
        <w:rPr>
          <w:rFonts w:ascii="Times New Roman" w:hAnsi="Times New Roman" w:cs="Times New Roman"/>
          <w:b/>
          <w:sz w:val="28"/>
          <w:szCs w:val="28"/>
        </w:rPr>
        <w:t>Кредитная карта</w:t>
      </w:r>
      <w:r w:rsidRPr="00E32356">
        <w:rPr>
          <w:rFonts w:ascii="Times New Roman" w:hAnsi="Times New Roman" w:cs="Times New Roman"/>
          <w:sz w:val="28"/>
          <w:szCs w:val="28"/>
        </w:rPr>
        <w:t xml:space="preserve"> именной инструмент электронных расчетов, эмитированный банком, который удостоверяет наличие специального (карточного) счета у ее владельца в указанном банке или другой кредитной организации. Кредитная карта дает право владельцу приобретать услуги и товары в розничной сети по безналичному расчету. Средства со счета могут быть списаны только в соответствии с операциями, производимыми с этой кредитной карты владельцем. </w:t>
      </w:r>
    </w:p>
    <w:p w:rsidR="0048122A" w:rsidRDefault="00434F7F" w:rsidP="00667526">
      <w:pPr>
        <w:jc w:val="both"/>
        <w:rPr>
          <w:rFonts w:ascii="Times New Roman" w:hAnsi="Times New Roman" w:cs="Times New Roman"/>
          <w:sz w:val="28"/>
          <w:szCs w:val="28"/>
        </w:rPr>
      </w:pPr>
      <w:r w:rsidRPr="0048122A">
        <w:rPr>
          <w:rFonts w:ascii="Times New Roman" w:hAnsi="Times New Roman" w:cs="Times New Roman"/>
          <w:b/>
          <w:sz w:val="28"/>
          <w:szCs w:val="28"/>
        </w:rPr>
        <w:t>Кредитная организация</w:t>
      </w:r>
      <w:r w:rsidRPr="00E32356">
        <w:rPr>
          <w:rFonts w:ascii="Times New Roman" w:hAnsi="Times New Roman" w:cs="Times New Roman"/>
          <w:sz w:val="28"/>
          <w:szCs w:val="28"/>
        </w:rPr>
        <w:t xml:space="preserve">-эмитент кредитной карты по договорам с предприятиями и организациями сферы торговли и услуг, принявшими от клиента в оплату кредитную карту, переводит им безналичным образом необходимые суммы. Банк–эмитент ведет контроль за наличием кредитового (положительного) остатка на счете владельца кредитной карты. Кредитное бюро (кредитный регистр) специализированное финансовое учреждение, аккумулирующее информацию о кредитной истории физических и/или </w:t>
      </w:r>
      <w:r w:rsidRPr="00E32356">
        <w:rPr>
          <w:rFonts w:ascii="Times New Roman" w:hAnsi="Times New Roman" w:cs="Times New Roman"/>
          <w:sz w:val="28"/>
          <w:szCs w:val="28"/>
        </w:rPr>
        <w:lastRenderedPageBreak/>
        <w:t xml:space="preserve">юридических лиц, их кредитоспособности в целях предоставления ее за комиссию кредитным учреждениям и другим заинтересованным лицам. Совокупность находящихся на хранении данных о предоставленных кредитах (кредитных историй) составляет базу данных. Кредитные бюро получают информацию от организаций–кредиторов (банков, компаний, эмитирующих платежные карты, торговых фирм и пр.). </w:t>
      </w:r>
    </w:p>
    <w:p w:rsidR="00434F7F" w:rsidRPr="00E32356" w:rsidRDefault="00434F7F" w:rsidP="00667526">
      <w:pPr>
        <w:jc w:val="both"/>
        <w:rPr>
          <w:rFonts w:ascii="Times New Roman" w:hAnsi="Times New Roman" w:cs="Times New Roman"/>
          <w:sz w:val="28"/>
          <w:szCs w:val="28"/>
        </w:rPr>
      </w:pPr>
      <w:r w:rsidRPr="0048122A">
        <w:rPr>
          <w:rFonts w:ascii="Times New Roman" w:hAnsi="Times New Roman" w:cs="Times New Roman"/>
          <w:b/>
          <w:sz w:val="28"/>
          <w:szCs w:val="28"/>
        </w:rPr>
        <w:t>Кредитор</w:t>
      </w:r>
      <w:r w:rsidR="0048122A">
        <w:rPr>
          <w:rFonts w:ascii="Times New Roman" w:hAnsi="Times New Roman" w:cs="Times New Roman"/>
          <w:b/>
          <w:sz w:val="28"/>
          <w:szCs w:val="28"/>
        </w:rPr>
        <w:t xml:space="preserve"> -</w:t>
      </w:r>
      <w:r w:rsidRPr="00E32356">
        <w:rPr>
          <w:rFonts w:ascii="Times New Roman" w:hAnsi="Times New Roman" w:cs="Times New Roman"/>
          <w:sz w:val="28"/>
          <w:szCs w:val="28"/>
        </w:rPr>
        <w:t xml:space="preserve"> субъект кредитных отношений, предоставляющий денежные средства, имущество во временное пользование. Кредитором могут быть государство, банки, предприятия и организации, физические лица. Кредитные отношения между кредитором и заемщиком устанавливаются при условии совпадения их интересов, хозяйственной самостоятельности и материальных гарантий выполнения обязательств. Кредитор и заемщик выступают как равноправные участники кредитной сделки, оформляемой кредитным договором, в котором предусматриваются права и обязанности обеих сторон. Источниками ссужаемых средств могут быть как собственные накопления кредитора, так и ресурсы, позаимствованные им на возвратных началах у других субъектов. Поскольку такие кредиторы, как банки, работают в основном на привлеченных ресурсах, они должны построить систему кредитования, обеспечивающую возврат размещенных ресурсов и передачу привлеченных ранее средств непосредственным собственникам их требованию. Кредитоспособность способность кредитополучателя получить кредит, а также своевременно и полностью рассчитаться по долгам. В широкой банковской практике кредитоспособность потенциального кредитополучателя — главный критерий при определении целесообразности и формы кредитных отношений. </w:t>
      </w:r>
      <w:r w:rsidRPr="00667526">
        <w:rPr>
          <w:rFonts w:ascii="Times New Roman" w:hAnsi="Times New Roman" w:cs="Times New Roman"/>
          <w:i/>
          <w:color w:val="FF0000"/>
          <w:sz w:val="28"/>
          <w:szCs w:val="28"/>
        </w:rPr>
        <w:t>Кредитоспособность определяется кредитной историей клиента, т.е. данными, свидетельствующими о том, насколько аккуратно соблюдались им правила заимствования и исполнения обязательств, вытекающие из условий кредитных сделок по ранее полученным кредитам</w:t>
      </w:r>
      <w:r w:rsidRPr="00667526">
        <w:rPr>
          <w:rFonts w:ascii="Times New Roman" w:hAnsi="Times New Roman" w:cs="Times New Roman"/>
          <w:color w:val="FF0000"/>
          <w:sz w:val="28"/>
          <w:szCs w:val="28"/>
        </w:rPr>
        <w:t xml:space="preserve">. </w:t>
      </w:r>
      <w:r w:rsidRPr="00E32356">
        <w:rPr>
          <w:rFonts w:ascii="Times New Roman" w:hAnsi="Times New Roman" w:cs="Times New Roman"/>
          <w:sz w:val="28"/>
          <w:szCs w:val="28"/>
        </w:rPr>
        <w:t>Учитывается и текущее финансовое положение кредитополучателя, прогноз по его изменению, а также способность мобилизовать при необходимости денежные средства из различных источников. Основная задача оценки кредитоспособности — предупреждение потерь кредитных ресурсов банка.</w:t>
      </w:r>
    </w:p>
    <w:p w:rsidR="0048122A" w:rsidRDefault="001452E3" w:rsidP="00667526">
      <w:pPr>
        <w:jc w:val="both"/>
        <w:rPr>
          <w:rFonts w:ascii="Times New Roman" w:hAnsi="Times New Roman" w:cs="Times New Roman"/>
          <w:sz w:val="28"/>
          <w:szCs w:val="28"/>
        </w:rPr>
      </w:pPr>
      <w:r w:rsidRPr="0048122A">
        <w:rPr>
          <w:rFonts w:ascii="Times New Roman" w:hAnsi="Times New Roman" w:cs="Times New Roman"/>
          <w:b/>
          <w:sz w:val="28"/>
          <w:szCs w:val="28"/>
        </w:rPr>
        <w:t>Лизинг</w:t>
      </w:r>
      <w:r w:rsidRPr="00E32356">
        <w:rPr>
          <w:rFonts w:ascii="Times New Roman" w:hAnsi="Times New Roman" w:cs="Times New Roman"/>
          <w:sz w:val="28"/>
          <w:szCs w:val="28"/>
        </w:rPr>
        <w:t xml:space="preserve"> долгосрочная аренда машин, оборудования, транспортных средств, сооружений производственного назначения с возможностью в последующем их выкупа арендатором. Лизинг осуществляется на основе договора между лизинговой компанией, приобретающей необходимое для арендатора оборудование за свой счет и сдающей его в аренду, и фирмой-арендатором, постепенно вносящей плату за пользование этим имуществом. </w:t>
      </w:r>
    </w:p>
    <w:p w:rsidR="0048122A" w:rsidRDefault="001452E3" w:rsidP="00667526">
      <w:pPr>
        <w:jc w:val="both"/>
        <w:rPr>
          <w:rFonts w:ascii="Times New Roman" w:hAnsi="Times New Roman" w:cs="Times New Roman"/>
          <w:sz w:val="28"/>
          <w:szCs w:val="28"/>
        </w:rPr>
      </w:pPr>
      <w:r w:rsidRPr="0048122A">
        <w:rPr>
          <w:rFonts w:ascii="Times New Roman" w:hAnsi="Times New Roman" w:cs="Times New Roman"/>
          <w:b/>
          <w:sz w:val="28"/>
          <w:szCs w:val="28"/>
        </w:rPr>
        <w:lastRenderedPageBreak/>
        <w:t>Ликвидность банка</w:t>
      </w:r>
      <w:r w:rsidRPr="00E32356">
        <w:rPr>
          <w:rFonts w:ascii="Times New Roman" w:hAnsi="Times New Roman" w:cs="Times New Roman"/>
          <w:sz w:val="28"/>
          <w:szCs w:val="28"/>
        </w:rPr>
        <w:t xml:space="preserve"> </w:t>
      </w:r>
      <w:r w:rsidR="0048122A">
        <w:rPr>
          <w:rFonts w:ascii="Times New Roman" w:hAnsi="Times New Roman" w:cs="Times New Roman"/>
          <w:sz w:val="28"/>
          <w:szCs w:val="28"/>
        </w:rPr>
        <w:t xml:space="preserve">- </w:t>
      </w:r>
      <w:r w:rsidRPr="00E32356">
        <w:rPr>
          <w:rFonts w:ascii="Times New Roman" w:hAnsi="Times New Roman" w:cs="Times New Roman"/>
          <w:sz w:val="28"/>
          <w:szCs w:val="28"/>
        </w:rPr>
        <w:t xml:space="preserve">способность банка полностью и своевременно исполнить свои обязательства перед кредиторами и вкладчиками по возврату ранее привлеченных денежных средств. </w:t>
      </w:r>
    </w:p>
    <w:p w:rsidR="00667526" w:rsidRDefault="001452E3" w:rsidP="00667526">
      <w:pPr>
        <w:jc w:val="both"/>
        <w:rPr>
          <w:rFonts w:ascii="Times New Roman" w:hAnsi="Times New Roman" w:cs="Times New Roman"/>
          <w:sz w:val="28"/>
          <w:szCs w:val="28"/>
        </w:rPr>
      </w:pPr>
      <w:r w:rsidRPr="0048122A">
        <w:rPr>
          <w:rFonts w:ascii="Times New Roman" w:hAnsi="Times New Roman" w:cs="Times New Roman"/>
          <w:b/>
          <w:sz w:val="28"/>
          <w:szCs w:val="28"/>
        </w:rPr>
        <w:t>Лимит кредитования</w:t>
      </w:r>
      <w:r w:rsidRPr="00E32356">
        <w:rPr>
          <w:rFonts w:ascii="Times New Roman" w:hAnsi="Times New Roman" w:cs="Times New Roman"/>
          <w:sz w:val="28"/>
          <w:szCs w:val="28"/>
        </w:rPr>
        <w:t xml:space="preserve"> </w:t>
      </w:r>
      <w:r w:rsidR="0048122A">
        <w:rPr>
          <w:rFonts w:ascii="Times New Roman" w:hAnsi="Times New Roman" w:cs="Times New Roman"/>
          <w:sz w:val="28"/>
          <w:szCs w:val="28"/>
        </w:rPr>
        <w:t xml:space="preserve">- </w:t>
      </w:r>
      <w:r w:rsidRPr="00E32356">
        <w:rPr>
          <w:rFonts w:ascii="Times New Roman" w:hAnsi="Times New Roman" w:cs="Times New Roman"/>
          <w:sz w:val="28"/>
          <w:szCs w:val="28"/>
        </w:rPr>
        <w:t>одна из мер по ограничению риска кредитования, так как потери банка от невозврата кредита ограничиваются его суммой. Устанавливается банком на выдачу кредитов отдельным кредитополучателям, на отдельные группы кредитов или на кредитный портфель в целом. Существуют несколько видов лимитов кредитования: на сроки кредитования, на величину кредита, на условия предоставления и/или погашения кредита.</w:t>
      </w:r>
    </w:p>
    <w:p w:rsidR="001452E3" w:rsidRPr="00E32356" w:rsidRDefault="001452E3" w:rsidP="00667526">
      <w:pPr>
        <w:jc w:val="both"/>
        <w:rPr>
          <w:rFonts w:ascii="Times New Roman" w:hAnsi="Times New Roman" w:cs="Times New Roman"/>
          <w:sz w:val="28"/>
          <w:szCs w:val="28"/>
        </w:rPr>
      </w:pPr>
      <w:r w:rsidRPr="00E32356">
        <w:rPr>
          <w:rFonts w:ascii="Times New Roman" w:hAnsi="Times New Roman" w:cs="Times New Roman"/>
          <w:sz w:val="28"/>
          <w:szCs w:val="28"/>
        </w:rPr>
        <w:t xml:space="preserve"> </w:t>
      </w:r>
      <w:r w:rsidRPr="00667526">
        <w:rPr>
          <w:rFonts w:ascii="Times New Roman" w:hAnsi="Times New Roman" w:cs="Times New Roman"/>
          <w:b/>
          <w:sz w:val="28"/>
          <w:szCs w:val="28"/>
        </w:rPr>
        <w:t xml:space="preserve">Ломбард </w:t>
      </w:r>
      <w:r w:rsidRPr="00E32356">
        <w:rPr>
          <w:rFonts w:ascii="Times New Roman" w:hAnsi="Times New Roman" w:cs="Times New Roman"/>
          <w:sz w:val="28"/>
          <w:szCs w:val="28"/>
        </w:rPr>
        <w:t>финансовое учреждение, предоставляющее финансовые средства под залог движимого имущества (изделия из драгоценных металлов и камней, ковры, носильные вещи, электроника, радиоаппаратура, компьютерная техника и др.), в ряде случаев — под заклад ценных бумаг</w:t>
      </w:r>
    </w:p>
    <w:p w:rsidR="001452E3" w:rsidRPr="00E32356" w:rsidRDefault="001452E3" w:rsidP="00667526">
      <w:pPr>
        <w:jc w:val="both"/>
        <w:rPr>
          <w:rFonts w:ascii="Times New Roman" w:hAnsi="Times New Roman" w:cs="Times New Roman"/>
          <w:sz w:val="28"/>
          <w:szCs w:val="28"/>
        </w:rPr>
      </w:pPr>
      <w:r w:rsidRPr="00667526">
        <w:rPr>
          <w:rFonts w:ascii="Times New Roman" w:hAnsi="Times New Roman" w:cs="Times New Roman"/>
          <w:b/>
          <w:sz w:val="28"/>
          <w:szCs w:val="28"/>
        </w:rPr>
        <w:t>Маржа</w:t>
      </w:r>
      <w:r w:rsidRPr="00E32356">
        <w:rPr>
          <w:rFonts w:ascii="Times New Roman" w:hAnsi="Times New Roman" w:cs="Times New Roman"/>
          <w:sz w:val="28"/>
          <w:szCs w:val="28"/>
        </w:rPr>
        <w:t xml:space="preserve"> банковская разница между ставкой банка по кредитам и депозитам. </w:t>
      </w:r>
    </w:p>
    <w:p w:rsidR="008D31DF" w:rsidRPr="00E32356" w:rsidRDefault="001452E3" w:rsidP="00667526">
      <w:pPr>
        <w:jc w:val="both"/>
        <w:rPr>
          <w:rFonts w:ascii="Times New Roman" w:hAnsi="Times New Roman" w:cs="Times New Roman"/>
          <w:sz w:val="28"/>
          <w:szCs w:val="28"/>
        </w:rPr>
      </w:pPr>
      <w:r w:rsidRPr="00667526">
        <w:rPr>
          <w:rFonts w:ascii="Times New Roman" w:hAnsi="Times New Roman" w:cs="Times New Roman"/>
          <w:b/>
          <w:sz w:val="28"/>
          <w:szCs w:val="28"/>
        </w:rPr>
        <w:t>Мобильный банкинг</w:t>
      </w:r>
      <w:r w:rsidRPr="00E32356">
        <w:rPr>
          <w:rFonts w:ascii="Times New Roman" w:hAnsi="Times New Roman" w:cs="Times New Roman"/>
          <w:sz w:val="28"/>
          <w:szCs w:val="28"/>
        </w:rPr>
        <w:t xml:space="preserve"> управление банковским счетом с помощью планшетного компьютера, смартфона или обычного телефона, для чего на мобильное устройство загружается специальное приложение.</w:t>
      </w:r>
    </w:p>
    <w:p w:rsidR="00667526" w:rsidRDefault="008D31DF" w:rsidP="00667526">
      <w:pPr>
        <w:jc w:val="both"/>
        <w:rPr>
          <w:rFonts w:ascii="Times New Roman" w:hAnsi="Times New Roman" w:cs="Times New Roman"/>
          <w:sz w:val="28"/>
          <w:szCs w:val="28"/>
        </w:rPr>
      </w:pPr>
      <w:r w:rsidRPr="00667526">
        <w:rPr>
          <w:rFonts w:ascii="Times New Roman" w:hAnsi="Times New Roman" w:cs="Times New Roman"/>
          <w:b/>
          <w:sz w:val="28"/>
          <w:szCs w:val="28"/>
        </w:rPr>
        <w:t>Наличные деньги,</w:t>
      </w:r>
      <w:r w:rsidRPr="00E32356">
        <w:rPr>
          <w:rFonts w:ascii="Times New Roman" w:hAnsi="Times New Roman" w:cs="Times New Roman"/>
          <w:sz w:val="28"/>
          <w:szCs w:val="28"/>
        </w:rPr>
        <w:t xml:space="preserve"> средства денежные средства в форме бумажных денег и монет, денежных знаков. </w:t>
      </w:r>
    </w:p>
    <w:p w:rsidR="00667526" w:rsidRDefault="008D31DF" w:rsidP="00667526">
      <w:pPr>
        <w:jc w:val="both"/>
        <w:rPr>
          <w:rFonts w:ascii="Times New Roman" w:hAnsi="Times New Roman" w:cs="Times New Roman"/>
          <w:sz w:val="28"/>
          <w:szCs w:val="28"/>
        </w:rPr>
      </w:pPr>
      <w:r w:rsidRPr="00667526">
        <w:rPr>
          <w:rFonts w:ascii="Times New Roman" w:hAnsi="Times New Roman" w:cs="Times New Roman"/>
          <w:b/>
          <w:sz w:val="28"/>
          <w:szCs w:val="28"/>
        </w:rPr>
        <w:t>Наличный расчет</w:t>
      </w:r>
      <w:r w:rsidRPr="00E32356">
        <w:rPr>
          <w:rFonts w:ascii="Times New Roman" w:hAnsi="Times New Roman" w:cs="Times New Roman"/>
          <w:sz w:val="28"/>
          <w:szCs w:val="28"/>
        </w:rPr>
        <w:t xml:space="preserve"> расчеты между предприятиями или физическими лицами наличными деньгами. </w:t>
      </w:r>
    </w:p>
    <w:p w:rsidR="00667526" w:rsidRDefault="008D31DF" w:rsidP="00667526">
      <w:pPr>
        <w:jc w:val="both"/>
        <w:rPr>
          <w:rFonts w:ascii="Times New Roman" w:hAnsi="Times New Roman" w:cs="Times New Roman"/>
          <w:sz w:val="28"/>
          <w:szCs w:val="28"/>
        </w:rPr>
      </w:pPr>
      <w:r w:rsidRPr="00667526">
        <w:rPr>
          <w:rFonts w:ascii="Times New Roman" w:hAnsi="Times New Roman" w:cs="Times New Roman"/>
          <w:b/>
          <w:sz w:val="28"/>
          <w:szCs w:val="28"/>
        </w:rPr>
        <w:t xml:space="preserve">Налог </w:t>
      </w:r>
      <w:r w:rsidRPr="00E32356">
        <w:rPr>
          <w:rFonts w:ascii="Times New Roman" w:hAnsi="Times New Roman" w:cs="Times New Roman"/>
          <w:sz w:val="28"/>
          <w:szCs w:val="28"/>
        </w:rPr>
        <w:t xml:space="preserve">обязательный взнос в бюджет или во внебюджетный фонд, осуществляемый плательщиками (физическими и юридическими лицами) в порядке и на условиях, определяемых законодательными актами. </w:t>
      </w:r>
    </w:p>
    <w:p w:rsidR="00667526" w:rsidRDefault="008D31DF" w:rsidP="00667526">
      <w:pPr>
        <w:jc w:val="both"/>
        <w:rPr>
          <w:rFonts w:ascii="Times New Roman" w:hAnsi="Times New Roman" w:cs="Times New Roman"/>
          <w:sz w:val="28"/>
          <w:szCs w:val="28"/>
        </w:rPr>
      </w:pPr>
      <w:r w:rsidRPr="00667526">
        <w:rPr>
          <w:rFonts w:ascii="Times New Roman" w:hAnsi="Times New Roman" w:cs="Times New Roman"/>
          <w:b/>
          <w:sz w:val="28"/>
          <w:szCs w:val="28"/>
        </w:rPr>
        <w:t>Налоговая декларация</w:t>
      </w:r>
      <w:r w:rsidRPr="00E32356">
        <w:rPr>
          <w:rFonts w:ascii="Times New Roman" w:hAnsi="Times New Roman" w:cs="Times New Roman"/>
          <w:sz w:val="28"/>
          <w:szCs w:val="28"/>
        </w:rPr>
        <w:t xml:space="preserve"> официальное документальное заявление плательщика налога о полученных им подлежащих налогообложению доходах за определенный период времени и о распространяющихся на них налоговых скидках и льготах. </w:t>
      </w:r>
    </w:p>
    <w:p w:rsidR="0008638D" w:rsidRPr="00E32356" w:rsidRDefault="008D31DF" w:rsidP="00667526">
      <w:pPr>
        <w:jc w:val="both"/>
        <w:rPr>
          <w:rFonts w:ascii="Times New Roman" w:hAnsi="Times New Roman" w:cs="Times New Roman"/>
          <w:sz w:val="28"/>
          <w:szCs w:val="28"/>
        </w:rPr>
      </w:pPr>
      <w:r w:rsidRPr="00667526">
        <w:rPr>
          <w:rFonts w:ascii="Times New Roman" w:hAnsi="Times New Roman" w:cs="Times New Roman"/>
          <w:b/>
          <w:sz w:val="28"/>
          <w:szCs w:val="28"/>
        </w:rPr>
        <w:t>Неустойка</w:t>
      </w:r>
      <w:r w:rsidRPr="00E32356">
        <w:rPr>
          <w:rFonts w:ascii="Times New Roman" w:hAnsi="Times New Roman" w:cs="Times New Roman"/>
          <w:sz w:val="28"/>
          <w:szCs w:val="28"/>
        </w:rPr>
        <w:t xml:space="preserve"> </w:t>
      </w:r>
      <w:r w:rsidR="00667526">
        <w:rPr>
          <w:rFonts w:ascii="Times New Roman" w:hAnsi="Times New Roman" w:cs="Times New Roman"/>
          <w:sz w:val="28"/>
          <w:szCs w:val="28"/>
        </w:rPr>
        <w:t xml:space="preserve">- </w:t>
      </w:r>
      <w:r w:rsidRPr="00E32356">
        <w:rPr>
          <w:rFonts w:ascii="Times New Roman" w:hAnsi="Times New Roman" w:cs="Times New Roman"/>
          <w:sz w:val="28"/>
          <w:szCs w:val="28"/>
        </w:rPr>
        <w:t>штраф, сумма, которую должник должен выплатить кредитору в случае неисполнения или некачественного исполнения обязательства. Используется в качестве одного из способов обеспечения выполнения обязательств, определяется законом и договором. Разновидности неустойки — пеня и штраф. Устанавливается в виде фиксированной суммы, в процентах к сумме неисполненного обязательства или в форме повышенного тарифа</w:t>
      </w:r>
      <w:r w:rsidR="00667526">
        <w:rPr>
          <w:rFonts w:ascii="Times New Roman" w:hAnsi="Times New Roman" w:cs="Times New Roman"/>
          <w:sz w:val="28"/>
          <w:szCs w:val="28"/>
        </w:rPr>
        <w:t>.</w:t>
      </w:r>
    </w:p>
    <w:p w:rsidR="00667526" w:rsidRDefault="0008638D" w:rsidP="00667526">
      <w:pPr>
        <w:jc w:val="both"/>
        <w:rPr>
          <w:rFonts w:ascii="Times New Roman" w:hAnsi="Times New Roman" w:cs="Times New Roman"/>
          <w:sz w:val="28"/>
          <w:szCs w:val="28"/>
        </w:rPr>
      </w:pPr>
      <w:r w:rsidRPr="00667526">
        <w:rPr>
          <w:rFonts w:ascii="Times New Roman" w:hAnsi="Times New Roman" w:cs="Times New Roman"/>
          <w:b/>
          <w:sz w:val="28"/>
          <w:szCs w:val="28"/>
        </w:rPr>
        <w:t>Обеспечение кредита</w:t>
      </w:r>
      <w:r w:rsidRPr="00E32356">
        <w:rPr>
          <w:rFonts w:ascii="Times New Roman" w:hAnsi="Times New Roman" w:cs="Times New Roman"/>
          <w:sz w:val="28"/>
          <w:szCs w:val="28"/>
        </w:rPr>
        <w:t xml:space="preserve"> совокупность условий, дающих кредитору основание быть уверенным в том, что долг будет ему возвращен. В качестве обеспечения денежного кредита могут выступать товары, материальные ценности, наличие </w:t>
      </w:r>
      <w:r w:rsidRPr="00E32356">
        <w:rPr>
          <w:rFonts w:ascii="Times New Roman" w:hAnsi="Times New Roman" w:cs="Times New Roman"/>
          <w:sz w:val="28"/>
          <w:szCs w:val="28"/>
        </w:rPr>
        <w:lastRenderedPageBreak/>
        <w:t xml:space="preserve">которых у должника гарантирует возможность возвращения им долга. Обеспечение может быть передано кредитору в виде залога. Способами обеспечения являются также гарантия и поручительство. </w:t>
      </w:r>
    </w:p>
    <w:p w:rsidR="00667526" w:rsidRDefault="0008638D" w:rsidP="00667526">
      <w:pPr>
        <w:jc w:val="both"/>
        <w:rPr>
          <w:rFonts w:ascii="Times New Roman" w:hAnsi="Times New Roman" w:cs="Times New Roman"/>
          <w:sz w:val="28"/>
          <w:szCs w:val="28"/>
        </w:rPr>
      </w:pPr>
      <w:r w:rsidRPr="00667526">
        <w:rPr>
          <w:rFonts w:ascii="Times New Roman" w:hAnsi="Times New Roman" w:cs="Times New Roman"/>
          <w:b/>
          <w:sz w:val="28"/>
          <w:szCs w:val="28"/>
        </w:rPr>
        <w:t>Обесценение денег</w:t>
      </w:r>
      <w:r w:rsidRPr="00E32356">
        <w:rPr>
          <w:rFonts w:ascii="Times New Roman" w:hAnsi="Times New Roman" w:cs="Times New Roman"/>
          <w:sz w:val="28"/>
          <w:szCs w:val="28"/>
        </w:rPr>
        <w:t xml:space="preserve"> уменьшение покупательной способности денег или снижение их валютного курса. Обесценение возникает в связи с повышением цен на товары и иностранную валюту, выступает спутником инфляции. Обесценению подвергается как национальная валюта, так и иностранная, имеющая хождение в стране наряду с национальной. Темп обесценения денег отражает темп инфляции. </w:t>
      </w:r>
    </w:p>
    <w:p w:rsidR="00667526" w:rsidRDefault="0008638D" w:rsidP="00667526">
      <w:pPr>
        <w:jc w:val="both"/>
        <w:rPr>
          <w:rFonts w:ascii="Times New Roman" w:hAnsi="Times New Roman" w:cs="Times New Roman"/>
          <w:sz w:val="28"/>
          <w:szCs w:val="28"/>
        </w:rPr>
      </w:pPr>
      <w:r w:rsidRPr="00667526">
        <w:rPr>
          <w:rFonts w:ascii="Times New Roman" w:hAnsi="Times New Roman" w:cs="Times New Roman"/>
          <w:b/>
          <w:sz w:val="28"/>
          <w:szCs w:val="28"/>
        </w:rPr>
        <w:t>Облигация</w:t>
      </w:r>
      <w:r w:rsidR="00667526">
        <w:rPr>
          <w:rFonts w:ascii="Times New Roman" w:hAnsi="Times New Roman" w:cs="Times New Roman"/>
          <w:sz w:val="28"/>
          <w:szCs w:val="28"/>
        </w:rPr>
        <w:t>-</w:t>
      </w:r>
      <w:r w:rsidRPr="00E32356">
        <w:rPr>
          <w:rFonts w:ascii="Times New Roman" w:hAnsi="Times New Roman" w:cs="Times New Roman"/>
          <w:sz w:val="28"/>
          <w:szCs w:val="28"/>
        </w:rPr>
        <w:t xml:space="preserve">ценная бумага, выпускаемая юридическими лицами и государством как долговое обязательство. Облигация подтверждает, что ее владелец внес денежные средства на приобретение ценной бумаги и тем самым вправе предъявить ее затем к оплате как долговое обязательство, которое организация, выпустившая облигацию, обязана возместить по указанной на ней номинальной стоимости. Такое возмещение называют погашением. </w:t>
      </w:r>
    </w:p>
    <w:p w:rsidR="00667526" w:rsidRDefault="0008638D" w:rsidP="00667526">
      <w:pPr>
        <w:jc w:val="both"/>
        <w:rPr>
          <w:rFonts w:ascii="Times New Roman" w:hAnsi="Times New Roman" w:cs="Times New Roman"/>
          <w:sz w:val="28"/>
          <w:szCs w:val="28"/>
        </w:rPr>
      </w:pPr>
      <w:r w:rsidRPr="00667526">
        <w:rPr>
          <w:rFonts w:ascii="Times New Roman" w:hAnsi="Times New Roman" w:cs="Times New Roman"/>
          <w:b/>
          <w:sz w:val="28"/>
          <w:szCs w:val="28"/>
        </w:rPr>
        <w:t>Овердрафт</w:t>
      </w:r>
      <w:r w:rsidR="00667526">
        <w:rPr>
          <w:rFonts w:ascii="Times New Roman" w:hAnsi="Times New Roman" w:cs="Times New Roman"/>
          <w:sz w:val="28"/>
          <w:szCs w:val="28"/>
        </w:rPr>
        <w:t xml:space="preserve"> -</w:t>
      </w:r>
      <w:r w:rsidRPr="00E32356">
        <w:rPr>
          <w:rFonts w:ascii="Times New Roman" w:hAnsi="Times New Roman" w:cs="Times New Roman"/>
          <w:sz w:val="28"/>
          <w:szCs w:val="28"/>
        </w:rPr>
        <w:t xml:space="preserve"> форма краткосрочного кредита, предоставление которого осуществляется списанием средств по счету клиента банка (сверх остатка на счете), в результате чего образуется дебетовое сальдо. Овердрафт используется, когда величина платежа превышает остаток средств на счете клиента. Обычно между банком и клиентом заключается соглашение по максимальной сумме, других условиях предоставления кредита, порядке погашения. В погашение задолженности направляются все суммы, зачисляемые на текущий счет клиента, поэтому объем кредита изменяется по мере поступления средств. Проценты взимаются по существующим или согласованным ставкам. Право пользоваться овердрафтом предоставляется наиболее надежным клиентам. Оговорка пункт договора, содержащий какие-либо условия, согласно которым регулируются отношения договаривающихся сторон в случае наступления непредвиденного заранее, но вполне вероятного события. Обычно оговорка касаются изменения цен, валютного курса, погодных условий, возможности возникновения забастовок, военных конфликтов и других обстоятельств. </w:t>
      </w:r>
    </w:p>
    <w:p w:rsidR="0008638D" w:rsidRPr="00E32356" w:rsidRDefault="00667526" w:rsidP="00667526">
      <w:pPr>
        <w:jc w:val="both"/>
        <w:rPr>
          <w:rFonts w:ascii="Times New Roman" w:hAnsi="Times New Roman" w:cs="Times New Roman"/>
          <w:sz w:val="28"/>
          <w:szCs w:val="28"/>
        </w:rPr>
      </w:pPr>
      <w:r w:rsidRPr="00667526">
        <w:rPr>
          <w:rFonts w:ascii="Times New Roman" w:hAnsi="Times New Roman" w:cs="Times New Roman"/>
          <w:b/>
          <w:sz w:val="28"/>
          <w:szCs w:val="28"/>
        </w:rPr>
        <w:t>Операция электронной торговли</w:t>
      </w:r>
      <w:r w:rsidRPr="00E32356">
        <w:rPr>
          <w:rFonts w:ascii="Times New Roman" w:hAnsi="Times New Roman" w:cs="Times New Roman"/>
          <w:sz w:val="28"/>
          <w:szCs w:val="28"/>
        </w:rPr>
        <w:t xml:space="preserve"> — это</w:t>
      </w:r>
      <w:r w:rsidR="0008638D" w:rsidRPr="00E32356">
        <w:rPr>
          <w:rFonts w:ascii="Times New Roman" w:hAnsi="Times New Roman" w:cs="Times New Roman"/>
          <w:sz w:val="28"/>
          <w:szCs w:val="28"/>
        </w:rPr>
        <w:t xml:space="preserve"> операция купли-продажи товаров, оплаты услуг и выполненных работ через сеть Интернет с применением банковских платежных карточек. </w:t>
      </w:r>
      <w:r w:rsidRPr="00E32356">
        <w:rPr>
          <w:rFonts w:ascii="Times New Roman" w:hAnsi="Times New Roman" w:cs="Times New Roman"/>
          <w:sz w:val="28"/>
          <w:szCs w:val="28"/>
        </w:rPr>
        <w:t>Организация электронной торговли — это</w:t>
      </w:r>
      <w:r w:rsidR="0008638D" w:rsidRPr="00E32356">
        <w:rPr>
          <w:rFonts w:ascii="Times New Roman" w:hAnsi="Times New Roman" w:cs="Times New Roman"/>
          <w:sz w:val="28"/>
          <w:szCs w:val="28"/>
        </w:rPr>
        <w:t xml:space="preserve"> юридическое лицо или индивидуальный предприниматель, зарегистрировавшие Интернет-сайт, заключившие договор на оказание </w:t>
      </w:r>
      <w:proofErr w:type="spellStart"/>
      <w:r w:rsidR="0008638D" w:rsidRPr="00E32356">
        <w:rPr>
          <w:rFonts w:ascii="Times New Roman" w:hAnsi="Times New Roman" w:cs="Times New Roman"/>
          <w:sz w:val="28"/>
          <w:szCs w:val="28"/>
        </w:rPr>
        <w:t>эквайринговых</w:t>
      </w:r>
      <w:proofErr w:type="spellEnd"/>
      <w:r w:rsidR="0008638D" w:rsidRPr="00E32356">
        <w:rPr>
          <w:rFonts w:ascii="Times New Roman" w:hAnsi="Times New Roman" w:cs="Times New Roman"/>
          <w:sz w:val="28"/>
          <w:szCs w:val="28"/>
        </w:rPr>
        <w:t xml:space="preserve"> услуг с банком-</w:t>
      </w:r>
      <w:proofErr w:type="spellStart"/>
      <w:r w:rsidR="0008638D" w:rsidRPr="00E32356">
        <w:rPr>
          <w:rFonts w:ascii="Times New Roman" w:hAnsi="Times New Roman" w:cs="Times New Roman"/>
          <w:sz w:val="28"/>
          <w:szCs w:val="28"/>
        </w:rPr>
        <w:t>эквайером</w:t>
      </w:r>
      <w:proofErr w:type="spellEnd"/>
      <w:r w:rsidR="0008638D" w:rsidRPr="00E32356">
        <w:rPr>
          <w:rFonts w:ascii="Times New Roman" w:hAnsi="Times New Roman" w:cs="Times New Roman"/>
          <w:sz w:val="28"/>
          <w:szCs w:val="28"/>
        </w:rPr>
        <w:t xml:space="preserve"> и осуществляющие посредством Интернет-сайта в соответствии с условиями договора на </w:t>
      </w:r>
      <w:proofErr w:type="spellStart"/>
      <w:r w:rsidR="0008638D" w:rsidRPr="00E32356">
        <w:rPr>
          <w:rFonts w:ascii="Times New Roman" w:hAnsi="Times New Roman" w:cs="Times New Roman"/>
          <w:sz w:val="28"/>
          <w:szCs w:val="28"/>
        </w:rPr>
        <w:t>эквайринг</w:t>
      </w:r>
      <w:proofErr w:type="spellEnd"/>
      <w:r w:rsidR="0008638D" w:rsidRPr="00E32356">
        <w:rPr>
          <w:rFonts w:ascii="Times New Roman" w:hAnsi="Times New Roman" w:cs="Times New Roman"/>
          <w:sz w:val="28"/>
          <w:szCs w:val="28"/>
        </w:rPr>
        <w:t xml:space="preserve"> </w:t>
      </w:r>
      <w:r w:rsidR="0008638D" w:rsidRPr="00E32356">
        <w:rPr>
          <w:rFonts w:ascii="Times New Roman" w:hAnsi="Times New Roman" w:cs="Times New Roman"/>
          <w:sz w:val="28"/>
          <w:szCs w:val="28"/>
        </w:rPr>
        <w:lastRenderedPageBreak/>
        <w:t>реализацию товаров, оказание услуг, выполнение работ с их оплатой через сеть Интернет в безналичном порядке посредством использования карточек.</w:t>
      </w:r>
    </w:p>
    <w:p w:rsidR="00667526" w:rsidRDefault="003347E7" w:rsidP="00667526">
      <w:pPr>
        <w:jc w:val="both"/>
        <w:rPr>
          <w:rFonts w:ascii="Times New Roman" w:hAnsi="Times New Roman" w:cs="Times New Roman"/>
          <w:sz w:val="28"/>
          <w:szCs w:val="28"/>
        </w:rPr>
      </w:pPr>
      <w:r w:rsidRPr="00667526">
        <w:rPr>
          <w:rFonts w:ascii="Times New Roman" w:hAnsi="Times New Roman" w:cs="Times New Roman"/>
          <w:b/>
          <w:sz w:val="28"/>
          <w:szCs w:val="28"/>
        </w:rPr>
        <w:t xml:space="preserve">Пассив </w:t>
      </w:r>
    </w:p>
    <w:p w:rsidR="00667526" w:rsidRDefault="003347E7" w:rsidP="00667526">
      <w:pPr>
        <w:jc w:val="both"/>
        <w:rPr>
          <w:rFonts w:ascii="Times New Roman" w:hAnsi="Times New Roman" w:cs="Times New Roman"/>
          <w:sz w:val="28"/>
          <w:szCs w:val="28"/>
        </w:rPr>
      </w:pPr>
      <w:r w:rsidRPr="00E32356">
        <w:rPr>
          <w:rFonts w:ascii="Times New Roman" w:hAnsi="Times New Roman" w:cs="Times New Roman"/>
          <w:sz w:val="28"/>
          <w:szCs w:val="28"/>
        </w:rPr>
        <w:t xml:space="preserve">1. у юридического лица часть бухгалтерского баланса, в котором отражаются источники средств, находящихся в распоряжении предприятия, сгруппированные по их принадлежности и назначению; </w:t>
      </w:r>
    </w:p>
    <w:p w:rsidR="00667526" w:rsidRDefault="003347E7" w:rsidP="00667526">
      <w:pPr>
        <w:jc w:val="both"/>
        <w:rPr>
          <w:rFonts w:ascii="Times New Roman" w:hAnsi="Times New Roman" w:cs="Times New Roman"/>
          <w:sz w:val="28"/>
          <w:szCs w:val="28"/>
        </w:rPr>
      </w:pPr>
      <w:r w:rsidRPr="00E32356">
        <w:rPr>
          <w:rFonts w:ascii="Times New Roman" w:hAnsi="Times New Roman" w:cs="Times New Roman"/>
          <w:sz w:val="28"/>
          <w:szCs w:val="28"/>
        </w:rPr>
        <w:t>2. совокупность долгов и обязательств предприятия (в противоположность активу);</w:t>
      </w:r>
    </w:p>
    <w:p w:rsidR="00667526" w:rsidRDefault="003347E7" w:rsidP="00667526">
      <w:pPr>
        <w:jc w:val="both"/>
        <w:rPr>
          <w:rFonts w:ascii="Times New Roman" w:hAnsi="Times New Roman" w:cs="Times New Roman"/>
          <w:sz w:val="28"/>
          <w:szCs w:val="28"/>
        </w:rPr>
      </w:pPr>
      <w:r w:rsidRPr="00E32356">
        <w:rPr>
          <w:rFonts w:ascii="Times New Roman" w:hAnsi="Times New Roman" w:cs="Times New Roman"/>
          <w:sz w:val="28"/>
          <w:szCs w:val="28"/>
        </w:rPr>
        <w:t xml:space="preserve"> 3. превышение расходов над поступлениями. Пеня вид неустойки при нарушении сроков платежа или других обязательств по договору. Пеня начисляется за каждый день просрочки по процентным ставкам в зависимости от суммы платежа или стоимости невыполненного обязательства. </w:t>
      </w:r>
    </w:p>
    <w:p w:rsidR="00667526" w:rsidRDefault="003347E7" w:rsidP="00667526">
      <w:pPr>
        <w:jc w:val="both"/>
        <w:rPr>
          <w:rFonts w:ascii="Times New Roman" w:hAnsi="Times New Roman" w:cs="Times New Roman"/>
          <w:sz w:val="28"/>
          <w:szCs w:val="28"/>
        </w:rPr>
      </w:pPr>
      <w:r w:rsidRPr="00667526">
        <w:rPr>
          <w:rFonts w:ascii="Times New Roman" w:hAnsi="Times New Roman" w:cs="Times New Roman"/>
          <w:b/>
          <w:sz w:val="28"/>
          <w:szCs w:val="28"/>
        </w:rPr>
        <w:t>Платеж</w:t>
      </w:r>
      <w:r w:rsidRPr="00E32356">
        <w:rPr>
          <w:rFonts w:ascii="Times New Roman" w:hAnsi="Times New Roman" w:cs="Times New Roman"/>
          <w:sz w:val="28"/>
          <w:szCs w:val="28"/>
        </w:rPr>
        <w:t xml:space="preserve"> денежные средства, которые уплачиваются за приобретенные товары, за используемые ресурсы, за предоставленный кредит в виде установленных законом взносов, в форме расчетов по обязательствам. </w:t>
      </w:r>
    </w:p>
    <w:p w:rsidR="00D31F0E" w:rsidRDefault="003347E7" w:rsidP="00667526">
      <w:pPr>
        <w:jc w:val="both"/>
        <w:rPr>
          <w:rFonts w:ascii="Times New Roman" w:hAnsi="Times New Roman" w:cs="Times New Roman"/>
          <w:sz w:val="28"/>
          <w:szCs w:val="28"/>
        </w:rPr>
      </w:pPr>
      <w:r w:rsidRPr="00667526">
        <w:rPr>
          <w:rFonts w:ascii="Times New Roman" w:hAnsi="Times New Roman" w:cs="Times New Roman"/>
          <w:b/>
          <w:sz w:val="28"/>
          <w:szCs w:val="28"/>
        </w:rPr>
        <w:t>Платежеспособность</w:t>
      </w:r>
      <w:r w:rsidRPr="00E32356">
        <w:rPr>
          <w:rFonts w:ascii="Times New Roman" w:hAnsi="Times New Roman" w:cs="Times New Roman"/>
          <w:sz w:val="28"/>
          <w:szCs w:val="28"/>
        </w:rPr>
        <w:t xml:space="preserve"> возможность государства, юридических и физических лиц своевременно и в полном размере выполнять свои денежные обязательства, вытекающие из торговых, кредитных и других операций. От платежеспособности зависит доступ к кредитным ресурсам, выбор формы расчетов между сторонами, сроки кредитования и т.п. </w:t>
      </w:r>
    </w:p>
    <w:p w:rsidR="00D31F0E" w:rsidRDefault="003347E7" w:rsidP="00667526">
      <w:pPr>
        <w:jc w:val="both"/>
        <w:rPr>
          <w:rFonts w:ascii="Times New Roman" w:hAnsi="Times New Roman" w:cs="Times New Roman"/>
          <w:sz w:val="28"/>
          <w:szCs w:val="28"/>
        </w:rPr>
      </w:pPr>
      <w:r w:rsidRPr="00D31F0E">
        <w:rPr>
          <w:rFonts w:ascii="Times New Roman" w:hAnsi="Times New Roman" w:cs="Times New Roman"/>
          <w:b/>
          <w:sz w:val="28"/>
          <w:szCs w:val="28"/>
        </w:rPr>
        <w:t xml:space="preserve">Платежная дисциплина </w:t>
      </w:r>
      <w:r w:rsidRPr="00E32356">
        <w:rPr>
          <w:rFonts w:ascii="Times New Roman" w:hAnsi="Times New Roman" w:cs="Times New Roman"/>
          <w:sz w:val="28"/>
          <w:szCs w:val="28"/>
        </w:rPr>
        <w:t xml:space="preserve">обязанность предприятий, организаций или отдельных граждан осуществить платежи точно в установленные сроки и в полном объеме. К нарушителям платежной дисциплины применяются санкции. </w:t>
      </w:r>
    </w:p>
    <w:p w:rsidR="00D31F0E" w:rsidRDefault="003347E7" w:rsidP="00667526">
      <w:pPr>
        <w:jc w:val="both"/>
        <w:rPr>
          <w:rFonts w:ascii="Times New Roman" w:hAnsi="Times New Roman" w:cs="Times New Roman"/>
          <w:sz w:val="28"/>
          <w:szCs w:val="28"/>
        </w:rPr>
      </w:pPr>
      <w:r w:rsidRPr="00D31F0E">
        <w:rPr>
          <w:rFonts w:ascii="Times New Roman" w:hAnsi="Times New Roman" w:cs="Times New Roman"/>
          <w:b/>
          <w:sz w:val="28"/>
          <w:szCs w:val="28"/>
        </w:rPr>
        <w:t>Платежный календарь</w:t>
      </w:r>
      <w:r w:rsidRPr="00E32356">
        <w:rPr>
          <w:rFonts w:ascii="Times New Roman" w:hAnsi="Times New Roman" w:cs="Times New Roman"/>
          <w:sz w:val="28"/>
          <w:szCs w:val="28"/>
        </w:rPr>
        <w:t xml:space="preserve"> график поступлений средств и платежей предприятий. Платежный календарь рекомендуется составлять и для планирования бюджета домашнего хозяйства. </w:t>
      </w:r>
    </w:p>
    <w:p w:rsidR="00D31F0E" w:rsidRDefault="003347E7" w:rsidP="00667526">
      <w:pPr>
        <w:jc w:val="both"/>
        <w:rPr>
          <w:rFonts w:ascii="Times New Roman" w:hAnsi="Times New Roman" w:cs="Times New Roman"/>
          <w:sz w:val="28"/>
          <w:szCs w:val="28"/>
        </w:rPr>
      </w:pPr>
      <w:r w:rsidRPr="00D31F0E">
        <w:rPr>
          <w:rFonts w:ascii="Times New Roman" w:hAnsi="Times New Roman" w:cs="Times New Roman"/>
          <w:b/>
          <w:sz w:val="28"/>
          <w:szCs w:val="28"/>
        </w:rPr>
        <w:t>Платежный терминал</w:t>
      </w:r>
      <w:r w:rsidRPr="00E32356">
        <w:rPr>
          <w:rFonts w:ascii="Times New Roman" w:hAnsi="Times New Roman" w:cs="Times New Roman"/>
          <w:sz w:val="28"/>
          <w:szCs w:val="28"/>
        </w:rPr>
        <w:t xml:space="preserve"> электронное программно-техническое (электронный терминал) или механическое (</w:t>
      </w:r>
      <w:proofErr w:type="spellStart"/>
      <w:r w:rsidRPr="00E32356">
        <w:rPr>
          <w:rFonts w:ascii="Times New Roman" w:hAnsi="Times New Roman" w:cs="Times New Roman"/>
          <w:sz w:val="28"/>
          <w:szCs w:val="28"/>
        </w:rPr>
        <w:t>импринтер</w:t>
      </w:r>
      <w:proofErr w:type="spellEnd"/>
      <w:r w:rsidRPr="00E32356">
        <w:rPr>
          <w:rFonts w:ascii="Times New Roman" w:hAnsi="Times New Roman" w:cs="Times New Roman"/>
          <w:sz w:val="28"/>
          <w:szCs w:val="28"/>
        </w:rPr>
        <w:t xml:space="preserve">) устройство, предназначенное для регистрации операций при использовании карточек с последующим формированием карт-чека. </w:t>
      </w:r>
    </w:p>
    <w:p w:rsidR="003347E7" w:rsidRPr="00E32356" w:rsidRDefault="003347E7" w:rsidP="00667526">
      <w:pPr>
        <w:jc w:val="both"/>
        <w:rPr>
          <w:rFonts w:ascii="Times New Roman" w:hAnsi="Times New Roman" w:cs="Times New Roman"/>
          <w:sz w:val="28"/>
          <w:szCs w:val="28"/>
        </w:rPr>
      </w:pPr>
      <w:r w:rsidRPr="00D31F0E">
        <w:rPr>
          <w:rFonts w:ascii="Times New Roman" w:hAnsi="Times New Roman" w:cs="Times New Roman"/>
          <w:b/>
          <w:sz w:val="28"/>
          <w:szCs w:val="28"/>
        </w:rPr>
        <w:t>Погашение долга, кредита</w:t>
      </w:r>
      <w:r w:rsidR="00D31F0E">
        <w:rPr>
          <w:rFonts w:ascii="Times New Roman" w:hAnsi="Times New Roman" w:cs="Times New Roman"/>
          <w:b/>
          <w:sz w:val="28"/>
          <w:szCs w:val="28"/>
        </w:rPr>
        <w:t>-</w:t>
      </w:r>
      <w:r w:rsidRPr="00E32356">
        <w:rPr>
          <w:rFonts w:ascii="Times New Roman" w:hAnsi="Times New Roman" w:cs="Times New Roman"/>
          <w:sz w:val="28"/>
          <w:szCs w:val="28"/>
        </w:rPr>
        <w:t>возврат кредитополучателем средств, полученных им от кредиторов. Погашение производится целиком или отдельными частями. Погашение должно происходить в сроки, предусмотренные кредитным договором</w:t>
      </w:r>
    </w:p>
    <w:p w:rsidR="00D31F0E" w:rsidRDefault="003347E7" w:rsidP="00667526">
      <w:pPr>
        <w:jc w:val="both"/>
        <w:rPr>
          <w:rFonts w:ascii="Times New Roman" w:hAnsi="Times New Roman" w:cs="Times New Roman"/>
          <w:sz w:val="28"/>
          <w:szCs w:val="28"/>
        </w:rPr>
      </w:pPr>
      <w:r w:rsidRPr="00D31F0E">
        <w:rPr>
          <w:rFonts w:ascii="Times New Roman" w:hAnsi="Times New Roman" w:cs="Times New Roman"/>
          <w:b/>
          <w:sz w:val="28"/>
          <w:szCs w:val="28"/>
        </w:rPr>
        <w:lastRenderedPageBreak/>
        <w:t>Расписка</w:t>
      </w:r>
      <w:r w:rsidR="00D31F0E">
        <w:rPr>
          <w:rFonts w:ascii="Times New Roman" w:hAnsi="Times New Roman" w:cs="Times New Roman"/>
          <w:sz w:val="28"/>
          <w:szCs w:val="28"/>
        </w:rPr>
        <w:t>-</w:t>
      </w:r>
      <w:r w:rsidRPr="00E32356">
        <w:rPr>
          <w:rFonts w:ascii="Times New Roman" w:hAnsi="Times New Roman" w:cs="Times New Roman"/>
          <w:sz w:val="28"/>
          <w:szCs w:val="28"/>
        </w:rPr>
        <w:t xml:space="preserve"> документ, удостоверяющий в письменной форме, что лицо, давшее расписку, получило от другого лица деньги, вещи, материальные ценности и обязуется их вернуть. Расписка скрепляется подписью выдавшего ее лица. Правильно оформленная и нотариально заверенная Р. может служить одним из доказательств факта передачи ценностей, но в некоторых случаях не является достаточным основанием для их востребования. </w:t>
      </w:r>
    </w:p>
    <w:p w:rsidR="00D31F0E" w:rsidRDefault="003347E7" w:rsidP="00667526">
      <w:pPr>
        <w:jc w:val="both"/>
        <w:rPr>
          <w:rFonts w:ascii="Times New Roman" w:hAnsi="Times New Roman" w:cs="Times New Roman"/>
          <w:sz w:val="28"/>
          <w:szCs w:val="28"/>
        </w:rPr>
      </w:pPr>
      <w:r w:rsidRPr="00D31F0E">
        <w:rPr>
          <w:rFonts w:ascii="Times New Roman" w:hAnsi="Times New Roman" w:cs="Times New Roman"/>
          <w:b/>
          <w:sz w:val="28"/>
          <w:szCs w:val="28"/>
        </w:rPr>
        <w:t>Рассрочка</w:t>
      </w:r>
      <w:r w:rsidRPr="00E32356">
        <w:rPr>
          <w:rFonts w:ascii="Times New Roman" w:hAnsi="Times New Roman" w:cs="Times New Roman"/>
          <w:sz w:val="28"/>
          <w:szCs w:val="28"/>
        </w:rPr>
        <w:t xml:space="preserve"> способ оплаты товаров и услуг, при котором платеж производится не в разовом порядке, не в полной сумме, а по частям. Такая форма наиболее распространена при продаже розничных товаров в кредит. При рассрочке платежа продавец становится кредитором, а покупатель – получателем кредита. </w:t>
      </w:r>
    </w:p>
    <w:p w:rsidR="00D31F0E" w:rsidRDefault="003347E7" w:rsidP="00667526">
      <w:pPr>
        <w:jc w:val="both"/>
        <w:rPr>
          <w:rFonts w:ascii="Times New Roman" w:hAnsi="Times New Roman" w:cs="Times New Roman"/>
          <w:sz w:val="28"/>
          <w:szCs w:val="28"/>
        </w:rPr>
      </w:pPr>
      <w:r w:rsidRPr="00D31F0E">
        <w:rPr>
          <w:rFonts w:ascii="Times New Roman" w:hAnsi="Times New Roman" w:cs="Times New Roman"/>
          <w:b/>
          <w:sz w:val="28"/>
          <w:szCs w:val="28"/>
        </w:rPr>
        <w:t>Реальный доход</w:t>
      </w:r>
      <w:r w:rsidRPr="00E32356">
        <w:rPr>
          <w:rFonts w:ascii="Times New Roman" w:hAnsi="Times New Roman" w:cs="Times New Roman"/>
          <w:sz w:val="28"/>
          <w:szCs w:val="28"/>
        </w:rPr>
        <w:t xml:space="preserve"> денежные доходы населения, исчисленные с учетом реальных цен на товары и услуги и взимаемых налогов. Обычно определяются количеством благ, которое может быть приобретено на полученные доходы.</w:t>
      </w:r>
    </w:p>
    <w:p w:rsidR="00D31F0E" w:rsidRDefault="003347E7" w:rsidP="00667526">
      <w:pPr>
        <w:jc w:val="both"/>
        <w:rPr>
          <w:rFonts w:ascii="Times New Roman" w:hAnsi="Times New Roman" w:cs="Times New Roman"/>
          <w:sz w:val="28"/>
          <w:szCs w:val="28"/>
        </w:rPr>
      </w:pPr>
      <w:r w:rsidRPr="00E32356">
        <w:rPr>
          <w:rFonts w:ascii="Times New Roman" w:hAnsi="Times New Roman" w:cs="Times New Roman"/>
          <w:sz w:val="28"/>
          <w:szCs w:val="28"/>
        </w:rPr>
        <w:t xml:space="preserve"> </w:t>
      </w:r>
      <w:r w:rsidRPr="00D31F0E">
        <w:rPr>
          <w:rFonts w:ascii="Times New Roman" w:hAnsi="Times New Roman" w:cs="Times New Roman"/>
          <w:b/>
          <w:sz w:val="28"/>
          <w:szCs w:val="28"/>
        </w:rPr>
        <w:t xml:space="preserve">Реквизиты </w:t>
      </w:r>
      <w:r w:rsidRPr="00E32356">
        <w:rPr>
          <w:rFonts w:ascii="Times New Roman" w:hAnsi="Times New Roman" w:cs="Times New Roman"/>
          <w:sz w:val="28"/>
          <w:szCs w:val="28"/>
        </w:rPr>
        <w:t>карточки номер, срок действия карточки и иная информация в соответствии с правилами платежной системы (банка-эмитента).</w:t>
      </w:r>
    </w:p>
    <w:p w:rsidR="003347E7" w:rsidRPr="00E32356" w:rsidRDefault="003347E7" w:rsidP="00667526">
      <w:pPr>
        <w:jc w:val="both"/>
        <w:rPr>
          <w:rFonts w:ascii="Times New Roman" w:hAnsi="Times New Roman" w:cs="Times New Roman"/>
          <w:sz w:val="28"/>
          <w:szCs w:val="28"/>
        </w:rPr>
      </w:pPr>
      <w:r w:rsidRPr="00E32356">
        <w:rPr>
          <w:rFonts w:ascii="Times New Roman" w:hAnsi="Times New Roman" w:cs="Times New Roman"/>
          <w:sz w:val="28"/>
          <w:szCs w:val="28"/>
        </w:rPr>
        <w:t xml:space="preserve"> </w:t>
      </w:r>
      <w:r w:rsidRPr="00D31F0E">
        <w:rPr>
          <w:rFonts w:ascii="Times New Roman" w:hAnsi="Times New Roman" w:cs="Times New Roman"/>
          <w:b/>
          <w:sz w:val="28"/>
          <w:szCs w:val="28"/>
        </w:rPr>
        <w:t>Реструктуризация долга</w:t>
      </w:r>
      <w:r w:rsidRPr="00E32356">
        <w:rPr>
          <w:rFonts w:ascii="Times New Roman" w:hAnsi="Times New Roman" w:cs="Times New Roman"/>
          <w:sz w:val="28"/>
          <w:szCs w:val="28"/>
        </w:rPr>
        <w:t xml:space="preserve"> изменение в условиях долгового контракта, в соответствии с которым кредитор предоставляет должнику какую-либо уступку или преимущество (льготу); например, кредитор может согласиться на увеличение сроков погашения, временно отсрочить некоторые очередные платежи или принять меньший платеж, чем положено.</w:t>
      </w:r>
    </w:p>
    <w:p w:rsidR="00D31F0E" w:rsidRDefault="003347E7" w:rsidP="00667526">
      <w:pPr>
        <w:jc w:val="both"/>
        <w:rPr>
          <w:rFonts w:ascii="Times New Roman" w:hAnsi="Times New Roman" w:cs="Times New Roman"/>
          <w:sz w:val="28"/>
          <w:szCs w:val="28"/>
        </w:rPr>
      </w:pPr>
      <w:r w:rsidRPr="00D31F0E">
        <w:rPr>
          <w:rFonts w:ascii="Times New Roman" w:hAnsi="Times New Roman" w:cs="Times New Roman"/>
          <w:b/>
          <w:sz w:val="28"/>
          <w:szCs w:val="28"/>
        </w:rPr>
        <w:t>Санкции</w:t>
      </w:r>
      <w:r w:rsidRPr="00E32356">
        <w:rPr>
          <w:rFonts w:ascii="Times New Roman" w:hAnsi="Times New Roman" w:cs="Times New Roman"/>
          <w:sz w:val="28"/>
          <w:szCs w:val="28"/>
        </w:rPr>
        <w:t xml:space="preserve"> меры принудительного воздействия за нарушение установленного порядка хозяйственно-финансовой деятельности, договоров. Имеют предупредительную, компенсационную или репрессивную функцию. Санкции осуществляются со стороны государственных, финансовых и налоговых органов, а также банков. Различают </w:t>
      </w:r>
      <w:r w:rsidRPr="00D31F0E">
        <w:rPr>
          <w:rFonts w:ascii="Times New Roman" w:hAnsi="Times New Roman" w:cs="Times New Roman"/>
          <w:i/>
          <w:color w:val="FF0000"/>
          <w:sz w:val="28"/>
          <w:szCs w:val="28"/>
        </w:rPr>
        <w:t>договорные санкции</w:t>
      </w:r>
      <w:r w:rsidRPr="00D31F0E">
        <w:rPr>
          <w:rFonts w:ascii="Times New Roman" w:hAnsi="Times New Roman" w:cs="Times New Roman"/>
          <w:color w:val="FF0000"/>
          <w:sz w:val="28"/>
          <w:szCs w:val="28"/>
        </w:rPr>
        <w:t xml:space="preserve"> </w:t>
      </w:r>
      <w:r w:rsidRPr="00E32356">
        <w:rPr>
          <w:rFonts w:ascii="Times New Roman" w:hAnsi="Times New Roman" w:cs="Times New Roman"/>
          <w:sz w:val="28"/>
          <w:szCs w:val="28"/>
        </w:rPr>
        <w:t xml:space="preserve">— за нарушение договоров поставки продукции, подряда, кредитные (банковские), применяемые банками при нарушении обязательств по кредиту; </w:t>
      </w:r>
      <w:r w:rsidRPr="00D31F0E">
        <w:rPr>
          <w:rFonts w:ascii="Times New Roman" w:hAnsi="Times New Roman" w:cs="Times New Roman"/>
          <w:i/>
          <w:color w:val="FF0000"/>
          <w:sz w:val="28"/>
          <w:szCs w:val="28"/>
        </w:rPr>
        <w:t xml:space="preserve">финансовые </w:t>
      </w:r>
      <w:r w:rsidRPr="00E32356">
        <w:rPr>
          <w:rFonts w:ascii="Times New Roman" w:hAnsi="Times New Roman" w:cs="Times New Roman"/>
          <w:sz w:val="28"/>
          <w:szCs w:val="28"/>
        </w:rPr>
        <w:t>(финансовые меры со стороны государственных и иных органов) и др. Санкции реализуются через уплату неустойки, пени, штрафов, повышенных процентов, запрещение или ограничение деятельности, лишение кредитов, закрытие счетов в банках, изъятие материальных и денежных средств и т.п.</w:t>
      </w:r>
    </w:p>
    <w:p w:rsidR="00D31F0E" w:rsidRDefault="003347E7" w:rsidP="00667526">
      <w:pPr>
        <w:jc w:val="both"/>
        <w:rPr>
          <w:rFonts w:ascii="Times New Roman" w:hAnsi="Times New Roman" w:cs="Times New Roman"/>
          <w:sz w:val="28"/>
          <w:szCs w:val="28"/>
        </w:rPr>
      </w:pPr>
      <w:r w:rsidRPr="00E32356">
        <w:rPr>
          <w:rFonts w:ascii="Times New Roman" w:hAnsi="Times New Roman" w:cs="Times New Roman"/>
          <w:sz w:val="28"/>
          <w:szCs w:val="28"/>
        </w:rPr>
        <w:t xml:space="preserve"> </w:t>
      </w:r>
      <w:r w:rsidRPr="00D31F0E">
        <w:rPr>
          <w:rFonts w:ascii="Times New Roman" w:hAnsi="Times New Roman" w:cs="Times New Roman"/>
          <w:b/>
          <w:sz w:val="28"/>
          <w:szCs w:val="28"/>
        </w:rPr>
        <w:t>СМС-банкинг</w:t>
      </w:r>
      <w:r w:rsidRPr="00E32356">
        <w:rPr>
          <w:rFonts w:ascii="Times New Roman" w:hAnsi="Times New Roman" w:cs="Times New Roman"/>
          <w:sz w:val="28"/>
          <w:szCs w:val="28"/>
        </w:rPr>
        <w:t xml:space="preserve"> разновидность технологии дистанционного банковского обслуживания, при котором доступ к счетам и операциям по счетам предоставляется в любое время и с использованием номера мобильного телефона клиента, предварительно зарегистрированного в банке. С помощью SMS-сообщений происходит обмен информацией и передаются команды для выполнения банковских операций. Для пользования SMS-банкингом, отсутствует необходимость установки клиентской части программного </w:t>
      </w:r>
      <w:r w:rsidRPr="00E32356">
        <w:rPr>
          <w:rFonts w:ascii="Times New Roman" w:hAnsi="Times New Roman" w:cs="Times New Roman"/>
          <w:sz w:val="28"/>
          <w:szCs w:val="28"/>
        </w:rPr>
        <w:lastRenderedPageBreak/>
        <w:t>обеспечения на мобильный телефон</w:t>
      </w:r>
      <w:r w:rsidR="00D31F0E">
        <w:rPr>
          <w:rFonts w:ascii="Times New Roman" w:hAnsi="Times New Roman" w:cs="Times New Roman"/>
          <w:sz w:val="28"/>
          <w:szCs w:val="28"/>
        </w:rPr>
        <w:t>.</w:t>
      </w:r>
    </w:p>
    <w:p w:rsidR="00D31F0E" w:rsidRDefault="003347E7" w:rsidP="00667526">
      <w:pPr>
        <w:jc w:val="both"/>
        <w:rPr>
          <w:rFonts w:ascii="Times New Roman" w:hAnsi="Times New Roman" w:cs="Times New Roman"/>
          <w:sz w:val="28"/>
          <w:szCs w:val="28"/>
        </w:rPr>
      </w:pPr>
      <w:r w:rsidRPr="00D31F0E">
        <w:rPr>
          <w:rFonts w:ascii="Times New Roman" w:hAnsi="Times New Roman" w:cs="Times New Roman"/>
          <w:b/>
          <w:sz w:val="28"/>
          <w:szCs w:val="28"/>
        </w:rPr>
        <w:t xml:space="preserve"> Сострахование</w:t>
      </w:r>
      <w:r w:rsidRPr="00E32356">
        <w:rPr>
          <w:rFonts w:ascii="Times New Roman" w:hAnsi="Times New Roman" w:cs="Times New Roman"/>
          <w:sz w:val="28"/>
          <w:szCs w:val="28"/>
        </w:rPr>
        <w:t xml:space="preserve"> страхование по одному договору совместно несколькими страховщиками одного и того же объекта страхования. </w:t>
      </w:r>
    </w:p>
    <w:p w:rsidR="00D31F0E" w:rsidRDefault="003347E7" w:rsidP="00667526">
      <w:pPr>
        <w:jc w:val="both"/>
        <w:rPr>
          <w:rFonts w:ascii="Times New Roman" w:hAnsi="Times New Roman" w:cs="Times New Roman"/>
          <w:sz w:val="28"/>
          <w:szCs w:val="28"/>
        </w:rPr>
      </w:pPr>
      <w:r w:rsidRPr="00D31F0E">
        <w:rPr>
          <w:rFonts w:ascii="Times New Roman" w:hAnsi="Times New Roman" w:cs="Times New Roman"/>
          <w:b/>
          <w:sz w:val="28"/>
          <w:szCs w:val="28"/>
        </w:rPr>
        <w:t>Срок кредитования</w:t>
      </w:r>
      <w:r w:rsidRPr="00E32356">
        <w:rPr>
          <w:rFonts w:ascii="Times New Roman" w:hAnsi="Times New Roman" w:cs="Times New Roman"/>
          <w:sz w:val="28"/>
          <w:szCs w:val="28"/>
        </w:rPr>
        <w:t xml:space="preserve"> период использования кредитополучателем банковского кредита. </w:t>
      </w:r>
    </w:p>
    <w:p w:rsidR="00D31F0E" w:rsidRDefault="003347E7" w:rsidP="00667526">
      <w:pPr>
        <w:jc w:val="both"/>
        <w:rPr>
          <w:rFonts w:ascii="Times New Roman" w:hAnsi="Times New Roman" w:cs="Times New Roman"/>
          <w:sz w:val="28"/>
          <w:szCs w:val="28"/>
        </w:rPr>
      </w:pPr>
      <w:r w:rsidRPr="00D31F0E">
        <w:rPr>
          <w:rFonts w:ascii="Times New Roman" w:hAnsi="Times New Roman" w:cs="Times New Roman"/>
          <w:b/>
          <w:sz w:val="28"/>
          <w:szCs w:val="28"/>
        </w:rPr>
        <w:t>Полный срок банковского кредита</w:t>
      </w:r>
      <w:r w:rsidRPr="00E32356">
        <w:rPr>
          <w:rFonts w:ascii="Times New Roman" w:hAnsi="Times New Roman" w:cs="Times New Roman"/>
          <w:sz w:val="28"/>
          <w:szCs w:val="28"/>
        </w:rPr>
        <w:t xml:space="preserve"> — период времени с начала использования до окончательного погашения всей суммы кредита. </w:t>
      </w:r>
    </w:p>
    <w:p w:rsidR="00D31F0E" w:rsidRDefault="003347E7" w:rsidP="00667526">
      <w:pPr>
        <w:jc w:val="both"/>
        <w:rPr>
          <w:rFonts w:ascii="Times New Roman" w:hAnsi="Times New Roman" w:cs="Times New Roman"/>
          <w:sz w:val="28"/>
          <w:szCs w:val="28"/>
        </w:rPr>
      </w:pPr>
      <w:r w:rsidRPr="00D31F0E">
        <w:rPr>
          <w:rFonts w:ascii="Times New Roman" w:hAnsi="Times New Roman" w:cs="Times New Roman"/>
          <w:b/>
          <w:sz w:val="28"/>
          <w:szCs w:val="28"/>
        </w:rPr>
        <w:t>Срок погашения</w:t>
      </w:r>
      <w:r w:rsidR="00D31F0E">
        <w:rPr>
          <w:rFonts w:ascii="Times New Roman" w:hAnsi="Times New Roman" w:cs="Times New Roman"/>
          <w:b/>
          <w:sz w:val="28"/>
          <w:szCs w:val="28"/>
        </w:rPr>
        <w:t xml:space="preserve"> </w:t>
      </w:r>
      <w:r w:rsidR="00D31F0E">
        <w:rPr>
          <w:rFonts w:ascii="Times New Roman" w:hAnsi="Times New Roman" w:cs="Times New Roman"/>
          <w:sz w:val="28"/>
          <w:szCs w:val="28"/>
        </w:rPr>
        <w:t>-</w:t>
      </w:r>
      <w:r w:rsidRPr="00E32356">
        <w:rPr>
          <w:rFonts w:ascii="Times New Roman" w:hAnsi="Times New Roman" w:cs="Times New Roman"/>
          <w:sz w:val="28"/>
          <w:szCs w:val="28"/>
        </w:rPr>
        <w:t xml:space="preserve"> срок, в течение которого происходит полная выплата основного долга, процентов и комиссий, начисленных по кредиту.</w:t>
      </w:r>
    </w:p>
    <w:p w:rsidR="00D31F0E" w:rsidRDefault="003347E7" w:rsidP="00667526">
      <w:pPr>
        <w:jc w:val="both"/>
        <w:rPr>
          <w:rFonts w:ascii="Times New Roman" w:hAnsi="Times New Roman" w:cs="Times New Roman"/>
          <w:sz w:val="28"/>
          <w:szCs w:val="28"/>
        </w:rPr>
      </w:pPr>
      <w:r w:rsidRPr="00E32356">
        <w:rPr>
          <w:rFonts w:ascii="Times New Roman" w:hAnsi="Times New Roman" w:cs="Times New Roman"/>
          <w:sz w:val="28"/>
          <w:szCs w:val="28"/>
        </w:rPr>
        <w:t xml:space="preserve"> </w:t>
      </w:r>
      <w:r w:rsidRPr="00D31F0E">
        <w:rPr>
          <w:rFonts w:ascii="Times New Roman" w:hAnsi="Times New Roman" w:cs="Times New Roman"/>
          <w:b/>
          <w:sz w:val="28"/>
          <w:szCs w:val="28"/>
        </w:rPr>
        <w:t>Страхование</w:t>
      </w:r>
      <w:r w:rsidRPr="00E32356">
        <w:rPr>
          <w:rFonts w:ascii="Times New Roman" w:hAnsi="Times New Roman" w:cs="Times New Roman"/>
          <w:sz w:val="28"/>
          <w:szCs w:val="28"/>
        </w:rPr>
        <w:t xml:space="preserve"> кредитов вид страхования, сущность которого заключается в уменьшении или устранении кредитного риска. Объектами страхования являются предоставляемые банками кредиты. </w:t>
      </w:r>
    </w:p>
    <w:p w:rsidR="00D31F0E" w:rsidRDefault="003347E7" w:rsidP="00667526">
      <w:pPr>
        <w:jc w:val="both"/>
        <w:rPr>
          <w:rFonts w:ascii="Times New Roman" w:hAnsi="Times New Roman" w:cs="Times New Roman"/>
          <w:sz w:val="28"/>
          <w:szCs w:val="28"/>
        </w:rPr>
      </w:pPr>
      <w:r w:rsidRPr="00D31F0E">
        <w:rPr>
          <w:rFonts w:ascii="Times New Roman" w:hAnsi="Times New Roman" w:cs="Times New Roman"/>
          <w:b/>
          <w:sz w:val="28"/>
          <w:szCs w:val="28"/>
        </w:rPr>
        <w:t>Страховая выплата</w:t>
      </w:r>
      <w:r w:rsidRPr="00E32356">
        <w:rPr>
          <w:rFonts w:ascii="Times New Roman" w:hAnsi="Times New Roman" w:cs="Times New Roman"/>
          <w:sz w:val="28"/>
          <w:szCs w:val="28"/>
        </w:rPr>
        <w:t xml:space="preserve"> сумма денежных средств, выплачиваемая страхователю (застрахованному лицу, выгодоприобретателю) при наступлении страхового случая. При имущественном страховании и страховании ответственности страховая выплата производится в виде страхового возмещения, при личном страховании - в виде страхового обеспечения. </w:t>
      </w:r>
    </w:p>
    <w:p w:rsidR="003347E7" w:rsidRPr="00E32356" w:rsidRDefault="003347E7" w:rsidP="00667526">
      <w:pPr>
        <w:jc w:val="both"/>
        <w:rPr>
          <w:rFonts w:ascii="Times New Roman" w:hAnsi="Times New Roman" w:cs="Times New Roman"/>
          <w:sz w:val="28"/>
          <w:szCs w:val="28"/>
        </w:rPr>
      </w:pPr>
      <w:r w:rsidRPr="00D31F0E">
        <w:rPr>
          <w:rFonts w:ascii="Times New Roman" w:hAnsi="Times New Roman" w:cs="Times New Roman"/>
          <w:b/>
          <w:sz w:val="28"/>
          <w:szCs w:val="28"/>
        </w:rPr>
        <w:t>Страховая сумма</w:t>
      </w:r>
      <w:r w:rsidRPr="00E32356">
        <w:rPr>
          <w:rFonts w:ascii="Times New Roman" w:hAnsi="Times New Roman" w:cs="Times New Roman"/>
          <w:sz w:val="28"/>
          <w:szCs w:val="28"/>
        </w:rPr>
        <w:t xml:space="preserve"> (лимит ответств</w:t>
      </w:r>
      <w:r w:rsidR="00D31F0E">
        <w:rPr>
          <w:rFonts w:ascii="Times New Roman" w:hAnsi="Times New Roman" w:cs="Times New Roman"/>
          <w:sz w:val="28"/>
          <w:szCs w:val="28"/>
        </w:rPr>
        <w:t>енности) установленная в законе</w:t>
      </w:r>
      <w:r w:rsidRPr="00E32356">
        <w:rPr>
          <w:rFonts w:ascii="Times New Roman" w:hAnsi="Times New Roman" w:cs="Times New Roman"/>
          <w:sz w:val="28"/>
          <w:szCs w:val="28"/>
        </w:rPr>
        <w:t xml:space="preserve"> или договоре страхования денежная сумма, в пределах которой, страховщик обязан произвести страховую выплату при наступлении страхового случая.</w:t>
      </w:r>
    </w:p>
    <w:p w:rsidR="00D31F0E" w:rsidRDefault="003347E7" w:rsidP="00667526">
      <w:pPr>
        <w:jc w:val="both"/>
        <w:rPr>
          <w:rFonts w:ascii="Times New Roman" w:hAnsi="Times New Roman" w:cs="Times New Roman"/>
          <w:sz w:val="28"/>
          <w:szCs w:val="28"/>
        </w:rPr>
      </w:pPr>
      <w:r w:rsidRPr="00D31F0E">
        <w:rPr>
          <w:rFonts w:ascii="Times New Roman" w:hAnsi="Times New Roman" w:cs="Times New Roman"/>
          <w:b/>
          <w:sz w:val="28"/>
          <w:szCs w:val="28"/>
        </w:rPr>
        <w:t>Тайна вкладов</w:t>
      </w:r>
      <w:r w:rsidRPr="00E32356">
        <w:rPr>
          <w:rFonts w:ascii="Times New Roman" w:hAnsi="Times New Roman" w:cs="Times New Roman"/>
          <w:sz w:val="28"/>
          <w:szCs w:val="28"/>
        </w:rPr>
        <w:t xml:space="preserve"> право вкладчика на сохранение в тайне сведений о нем самом, его счетах в банке и операциях, совершаемых им с вкладами. </w:t>
      </w:r>
    </w:p>
    <w:p w:rsidR="00D31F0E" w:rsidRDefault="003347E7" w:rsidP="00667526">
      <w:pPr>
        <w:jc w:val="both"/>
        <w:rPr>
          <w:rFonts w:ascii="Times New Roman" w:hAnsi="Times New Roman" w:cs="Times New Roman"/>
          <w:sz w:val="28"/>
          <w:szCs w:val="28"/>
        </w:rPr>
      </w:pPr>
      <w:r w:rsidRPr="00D31F0E">
        <w:rPr>
          <w:rFonts w:ascii="Times New Roman" w:hAnsi="Times New Roman" w:cs="Times New Roman"/>
          <w:b/>
          <w:sz w:val="28"/>
          <w:szCs w:val="28"/>
        </w:rPr>
        <w:t>Тарифы банка</w:t>
      </w:r>
      <w:r w:rsidRPr="00E32356">
        <w:rPr>
          <w:rFonts w:ascii="Times New Roman" w:hAnsi="Times New Roman" w:cs="Times New Roman"/>
          <w:sz w:val="28"/>
          <w:szCs w:val="28"/>
        </w:rPr>
        <w:t xml:space="preserve"> система ставок, определяющая плату за различные услуги банка, предоставляемые клиентам</w:t>
      </w:r>
      <w:r w:rsidR="00D31F0E">
        <w:rPr>
          <w:rFonts w:ascii="Times New Roman" w:hAnsi="Times New Roman" w:cs="Times New Roman"/>
          <w:sz w:val="28"/>
          <w:szCs w:val="28"/>
        </w:rPr>
        <w:t>.</w:t>
      </w:r>
    </w:p>
    <w:p w:rsidR="00B44507" w:rsidRDefault="003347E7" w:rsidP="00667526">
      <w:pPr>
        <w:jc w:val="both"/>
        <w:rPr>
          <w:rFonts w:ascii="Times New Roman" w:hAnsi="Times New Roman" w:cs="Times New Roman"/>
          <w:sz w:val="28"/>
          <w:szCs w:val="28"/>
        </w:rPr>
      </w:pPr>
      <w:r w:rsidRPr="00D31F0E">
        <w:rPr>
          <w:rFonts w:ascii="Times New Roman" w:hAnsi="Times New Roman" w:cs="Times New Roman"/>
          <w:b/>
          <w:sz w:val="28"/>
          <w:szCs w:val="28"/>
        </w:rPr>
        <w:t xml:space="preserve"> Текущий счет</w:t>
      </w:r>
      <w:r w:rsidRPr="00E32356">
        <w:rPr>
          <w:rFonts w:ascii="Times New Roman" w:hAnsi="Times New Roman" w:cs="Times New Roman"/>
          <w:sz w:val="28"/>
          <w:szCs w:val="28"/>
        </w:rPr>
        <w:t xml:space="preserve"> вид счетов в банках, которые служат для хранения денежных средств и осуществления текущих расчетов предприятиями, организациями, физических лиц и т.п., которые могут быть легко сняты со счета. </w:t>
      </w:r>
    </w:p>
    <w:p w:rsidR="00B44507" w:rsidRDefault="003347E7" w:rsidP="00667526">
      <w:pPr>
        <w:jc w:val="both"/>
        <w:rPr>
          <w:rFonts w:ascii="Times New Roman" w:hAnsi="Times New Roman" w:cs="Times New Roman"/>
          <w:sz w:val="28"/>
          <w:szCs w:val="28"/>
        </w:rPr>
      </w:pPr>
      <w:r w:rsidRPr="00B44507">
        <w:rPr>
          <w:rFonts w:ascii="Times New Roman" w:hAnsi="Times New Roman" w:cs="Times New Roman"/>
          <w:b/>
          <w:sz w:val="28"/>
          <w:szCs w:val="28"/>
        </w:rPr>
        <w:t>Темпы инфляции</w:t>
      </w:r>
      <w:r w:rsidRPr="00E32356">
        <w:rPr>
          <w:rFonts w:ascii="Times New Roman" w:hAnsi="Times New Roman" w:cs="Times New Roman"/>
          <w:sz w:val="28"/>
          <w:szCs w:val="28"/>
        </w:rPr>
        <w:t xml:space="preserve"> выраженный в процентах годовой темп роста общего уровня цен в течение определенного периода времени. </w:t>
      </w:r>
    </w:p>
    <w:p w:rsidR="00B44507" w:rsidRDefault="003347E7" w:rsidP="00667526">
      <w:pPr>
        <w:jc w:val="both"/>
        <w:rPr>
          <w:rFonts w:ascii="Times New Roman" w:hAnsi="Times New Roman" w:cs="Times New Roman"/>
          <w:sz w:val="28"/>
          <w:szCs w:val="28"/>
        </w:rPr>
      </w:pPr>
      <w:r w:rsidRPr="00B44507">
        <w:rPr>
          <w:rFonts w:ascii="Times New Roman" w:hAnsi="Times New Roman" w:cs="Times New Roman"/>
          <w:b/>
          <w:sz w:val="28"/>
          <w:szCs w:val="28"/>
        </w:rPr>
        <w:t>Точный процент</w:t>
      </w:r>
      <w:r w:rsidRPr="00E32356">
        <w:rPr>
          <w:rFonts w:ascii="Times New Roman" w:hAnsi="Times New Roman" w:cs="Times New Roman"/>
          <w:sz w:val="28"/>
          <w:szCs w:val="28"/>
        </w:rPr>
        <w:t xml:space="preserve"> размер ставки, рассчитанный с учетом продолжительности года в 365 дней, а не 360 дней, как принято в банковской практике. </w:t>
      </w:r>
    </w:p>
    <w:p w:rsidR="00B44507" w:rsidRDefault="003347E7" w:rsidP="00667526">
      <w:pPr>
        <w:jc w:val="both"/>
        <w:rPr>
          <w:rFonts w:ascii="Times New Roman" w:hAnsi="Times New Roman" w:cs="Times New Roman"/>
          <w:sz w:val="28"/>
          <w:szCs w:val="28"/>
        </w:rPr>
      </w:pPr>
      <w:r w:rsidRPr="00B44507">
        <w:rPr>
          <w:rFonts w:ascii="Times New Roman" w:hAnsi="Times New Roman" w:cs="Times New Roman"/>
          <w:b/>
          <w:sz w:val="28"/>
          <w:szCs w:val="28"/>
        </w:rPr>
        <w:t xml:space="preserve">Транзакция </w:t>
      </w:r>
      <w:r w:rsidRPr="00E32356">
        <w:rPr>
          <w:rFonts w:ascii="Times New Roman" w:hAnsi="Times New Roman" w:cs="Times New Roman"/>
          <w:sz w:val="28"/>
          <w:szCs w:val="28"/>
        </w:rPr>
        <w:t xml:space="preserve">банковская операция, состоящая в переводе денежных средств с одного счета на другой. </w:t>
      </w:r>
    </w:p>
    <w:p w:rsidR="003347E7" w:rsidRPr="00E32356" w:rsidRDefault="003347E7" w:rsidP="00667526">
      <w:pPr>
        <w:jc w:val="both"/>
        <w:rPr>
          <w:rFonts w:ascii="Times New Roman" w:hAnsi="Times New Roman" w:cs="Times New Roman"/>
          <w:sz w:val="28"/>
          <w:szCs w:val="28"/>
        </w:rPr>
      </w:pPr>
      <w:r w:rsidRPr="00B44507">
        <w:rPr>
          <w:rFonts w:ascii="Times New Roman" w:hAnsi="Times New Roman" w:cs="Times New Roman"/>
          <w:b/>
          <w:sz w:val="28"/>
          <w:szCs w:val="28"/>
        </w:rPr>
        <w:lastRenderedPageBreak/>
        <w:t>Трастовые операции</w:t>
      </w:r>
      <w:r w:rsidRPr="00E32356">
        <w:rPr>
          <w:rFonts w:ascii="Times New Roman" w:hAnsi="Times New Roman" w:cs="Times New Roman"/>
          <w:sz w:val="28"/>
          <w:szCs w:val="28"/>
        </w:rPr>
        <w:t xml:space="preserve"> доверительные операции, проводимые на основе доверенности от лица, поручившего и уполномочившего выполнить операцию за него.</w:t>
      </w:r>
    </w:p>
    <w:p w:rsidR="003347E7" w:rsidRPr="00E32356" w:rsidRDefault="003347E7" w:rsidP="00667526">
      <w:pPr>
        <w:jc w:val="both"/>
        <w:rPr>
          <w:rFonts w:ascii="Times New Roman" w:hAnsi="Times New Roman" w:cs="Times New Roman"/>
          <w:sz w:val="28"/>
          <w:szCs w:val="28"/>
        </w:rPr>
      </w:pPr>
      <w:r w:rsidRPr="00B44507">
        <w:rPr>
          <w:rFonts w:ascii="Times New Roman" w:hAnsi="Times New Roman" w:cs="Times New Roman"/>
          <w:b/>
          <w:sz w:val="28"/>
          <w:szCs w:val="28"/>
        </w:rPr>
        <w:t xml:space="preserve">Убытки </w:t>
      </w:r>
      <w:r w:rsidRPr="00E32356">
        <w:rPr>
          <w:rFonts w:ascii="Times New Roman" w:hAnsi="Times New Roman" w:cs="Times New Roman"/>
          <w:sz w:val="28"/>
          <w:szCs w:val="28"/>
        </w:rPr>
        <w:t>потери от хозяйственной деятельности, выраженные в денежной форме; превышение расходов предприятия, предпринимателя над доходами, влекущее уменьшение материальных и денежных ресурсов.</w:t>
      </w:r>
      <w:r w:rsidRPr="00B44507">
        <w:rPr>
          <w:rFonts w:ascii="Times New Roman" w:hAnsi="Times New Roman" w:cs="Times New Roman"/>
          <w:i/>
          <w:color w:val="FF0000"/>
          <w:sz w:val="28"/>
          <w:szCs w:val="28"/>
        </w:rPr>
        <w:t xml:space="preserve"> У физического лица — упущенные выгоды, понесенные незапланированные расходы, потери денежных либо материальных средств.</w:t>
      </w:r>
    </w:p>
    <w:p w:rsidR="00B44507" w:rsidRDefault="003347E7" w:rsidP="00667526">
      <w:pPr>
        <w:jc w:val="both"/>
        <w:rPr>
          <w:rFonts w:ascii="Times New Roman" w:hAnsi="Times New Roman" w:cs="Times New Roman"/>
          <w:sz w:val="28"/>
          <w:szCs w:val="28"/>
        </w:rPr>
      </w:pPr>
      <w:r w:rsidRPr="00B44507">
        <w:rPr>
          <w:rFonts w:ascii="Times New Roman" w:hAnsi="Times New Roman" w:cs="Times New Roman"/>
          <w:b/>
          <w:sz w:val="28"/>
          <w:szCs w:val="28"/>
        </w:rPr>
        <w:t>Факторинг</w:t>
      </w:r>
      <w:r w:rsidRPr="00E32356">
        <w:rPr>
          <w:rFonts w:ascii="Times New Roman" w:hAnsi="Times New Roman" w:cs="Times New Roman"/>
          <w:sz w:val="28"/>
          <w:szCs w:val="28"/>
        </w:rPr>
        <w:t xml:space="preserve"> услуга банков и специализированных компаний по краткосрочному кредитованию бизнеса, осуществляющего продажи с отсрочкой платежа. Она предполагает передачу субъектом предпринимательства неоплаченных покупателями сумм финансовому посреднику, который перечисляет по факту продаж 7–90% причитающихся клиенту платежей, а остальную часть с вычетом комиссии – после погашения задолженности контрагентами. </w:t>
      </w:r>
    </w:p>
    <w:p w:rsidR="00B44507" w:rsidRDefault="003347E7" w:rsidP="00667526">
      <w:pPr>
        <w:jc w:val="both"/>
        <w:rPr>
          <w:rFonts w:ascii="Times New Roman" w:hAnsi="Times New Roman" w:cs="Times New Roman"/>
          <w:sz w:val="28"/>
          <w:szCs w:val="28"/>
        </w:rPr>
      </w:pPr>
      <w:r w:rsidRPr="00B44507">
        <w:rPr>
          <w:rFonts w:ascii="Times New Roman" w:hAnsi="Times New Roman" w:cs="Times New Roman"/>
          <w:b/>
          <w:sz w:val="28"/>
          <w:szCs w:val="28"/>
        </w:rPr>
        <w:t>Фиксированная процентная ставка</w:t>
      </w:r>
      <w:r w:rsidRPr="00E32356">
        <w:rPr>
          <w:rFonts w:ascii="Times New Roman" w:hAnsi="Times New Roman" w:cs="Times New Roman"/>
          <w:sz w:val="28"/>
          <w:szCs w:val="28"/>
        </w:rPr>
        <w:t xml:space="preserve"> постоянная ставка процента на банковский кредит, устанавливаемая на определенный календарный период. Фиксированный валютный курс постоянный курс валюты, установленный государством, национальным банком, не подвергающийся рыночным изменениям. </w:t>
      </w:r>
    </w:p>
    <w:p w:rsidR="00B44507" w:rsidRDefault="003347E7" w:rsidP="00667526">
      <w:pPr>
        <w:jc w:val="both"/>
        <w:rPr>
          <w:rFonts w:ascii="Times New Roman" w:hAnsi="Times New Roman" w:cs="Times New Roman"/>
          <w:sz w:val="28"/>
          <w:szCs w:val="28"/>
        </w:rPr>
      </w:pPr>
      <w:r w:rsidRPr="00B44507">
        <w:rPr>
          <w:rFonts w:ascii="Times New Roman" w:hAnsi="Times New Roman" w:cs="Times New Roman"/>
          <w:b/>
          <w:sz w:val="28"/>
          <w:szCs w:val="28"/>
        </w:rPr>
        <w:t>Фондовая биржа</w:t>
      </w:r>
      <w:r w:rsidRPr="00E32356">
        <w:rPr>
          <w:rFonts w:ascii="Times New Roman" w:hAnsi="Times New Roman" w:cs="Times New Roman"/>
          <w:sz w:val="28"/>
          <w:szCs w:val="28"/>
        </w:rPr>
        <w:t xml:space="preserve"> некоммерческая организация, предметом деятельности которой является обеспечение необходимых условий нормального обращения ценных бумаг, определение их рыночных цен и распространение информации о них. </w:t>
      </w:r>
    </w:p>
    <w:p w:rsidR="00B44507" w:rsidRDefault="003347E7" w:rsidP="00667526">
      <w:pPr>
        <w:jc w:val="both"/>
        <w:rPr>
          <w:rFonts w:ascii="Times New Roman" w:hAnsi="Times New Roman" w:cs="Times New Roman"/>
          <w:sz w:val="28"/>
          <w:szCs w:val="28"/>
        </w:rPr>
      </w:pPr>
      <w:r w:rsidRPr="00B44507">
        <w:rPr>
          <w:rFonts w:ascii="Times New Roman" w:hAnsi="Times New Roman" w:cs="Times New Roman"/>
          <w:b/>
          <w:sz w:val="28"/>
          <w:szCs w:val="28"/>
        </w:rPr>
        <w:t xml:space="preserve">Форекс </w:t>
      </w:r>
      <w:r w:rsidRPr="00E32356">
        <w:rPr>
          <w:rFonts w:ascii="Times New Roman" w:hAnsi="Times New Roman" w:cs="Times New Roman"/>
          <w:sz w:val="28"/>
          <w:szCs w:val="28"/>
        </w:rPr>
        <w:t xml:space="preserve">международный финансовый рынок, на котором производится обмен валют. Неотъемлемая часть мировой экономики, обеспечивающая </w:t>
      </w:r>
      <w:proofErr w:type="spellStart"/>
      <w:r w:rsidRPr="00E32356">
        <w:rPr>
          <w:rFonts w:ascii="Times New Roman" w:hAnsi="Times New Roman" w:cs="Times New Roman"/>
          <w:sz w:val="28"/>
          <w:szCs w:val="28"/>
        </w:rPr>
        <w:t>переток</w:t>
      </w:r>
      <w:proofErr w:type="spellEnd"/>
      <w:r w:rsidRPr="00E32356">
        <w:rPr>
          <w:rFonts w:ascii="Times New Roman" w:hAnsi="Times New Roman" w:cs="Times New Roman"/>
          <w:sz w:val="28"/>
          <w:szCs w:val="28"/>
        </w:rPr>
        <w:t xml:space="preserve"> капиталов между разными странами. </w:t>
      </w:r>
    </w:p>
    <w:p w:rsidR="003347E7" w:rsidRPr="00E32356" w:rsidRDefault="003347E7" w:rsidP="00667526">
      <w:pPr>
        <w:jc w:val="both"/>
        <w:rPr>
          <w:rFonts w:ascii="Times New Roman" w:hAnsi="Times New Roman" w:cs="Times New Roman"/>
          <w:sz w:val="28"/>
          <w:szCs w:val="28"/>
        </w:rPr>
      </w:pPr>
      <w:r w:rsidRPr="00B44507">
        <w:rPr>
          <w:rFonts w:ascii="Times New Roman" w:hAnsi="Times New Roman" w:cs="Times New Roman"/>
          <w:b/>
          <w:sz w:val="28"/>
          <w:szCs w:val="28"/>
        </w:rPr>
        <w:t>Франчайзинг система</w:t>
      </w:r>
      <w:r w:rsidRPr="00E32356">
        <w:rPr>
          <w:rFonts w:ascii="Times New Roman" w:hAnsi="Times New Roman" w:cs="Times New Roman"/>
          <w:sz w:val="28"/>
          <w:szCs w:val="28"/>
        </w:rPr>
        <w:t xml:space="preserve"> отношений между рыночными субъектами, в которой одна сторона на возмездной основе передает другой стороне право использования ее бизнес-модели, в том числе ее товарного знака.</w:t>
      </w:r>
    </w:p>
    <w:p w:rsidR="00B44507" w:rsidRDefault="002B0C8F" w:rsidP="00667526">
      <w:pPr>
        <w:jc w:val="both"/>
        <w:rPr>
          <w:rFonts w:ascii="Times New Roman" w:hAnsi="Times New Roman" w:cs="Times New Roman"/>
          <w:sz w:val="28"/>
          <w:szCs w:val="28"/>
        </w:rPr>
      </w:pPr>
      <w:r w:rsidRPr="00B44507">
        <w:rPr>
          <w:rFonts w:ascii="Times New Roman" w:hAnsi="Times New Roman" w:cs="Times New Roman"/>
          <w:b/>
          <w:sz w:val="28"/>
          <w:szCs w:val="28"/>
        </w:rPr>
        <w:t>Целевые вклады</w:t>
      </w:r>
      <w:r w:rsidRPr="00E32356">
        <w:rPr>
          <w:rFonts w:ascii="Times New Roman" w:hAnsi="Times New Roman" w:cs="Times New Roman"/>
          <w:sz w:val="28"/>
          <w:szCs w:val="28"/>
        </w:rPr>
        <w:t xml:space="preserve"> денежные сбережения граждан в банках, как правило, долгосрочные и высокодоходные, но с отложенным сроком получения основного капитала и процентов, предназначенные для накопления средств на перспективу. Например, сбережения, необходимые к совершеннолетию или к свадьбе ребенка, на приобретение вещей долговременного пользования. </w:t>
      </w:r>
    </w:p>
    <w:p w:rsidR="002B0C8F" w:rsidRPr="00E32356" w:rsidRDefault="002B0C8F" w:rsidP="00667526">
      <w:pPr>
        <w:jc w:val="both"/>
        <w:rPr>
          <w:rFonts w:ascii="Times New Roman" w:hAnsi="Times New Roman" w:cs="Times New Roman"/>
          <w:sz w:val="28"/>
          <w:szCs w:val="28"/>
        </w:rPr>
      </w:pPr>
      <w:r w:rsidRPr="00B44507">
        <w:rPr>
          <w:rFonts w:ascii="Times New Roman" w:hAnsi="Times New Roman" w:cs="Times New Roman"/>
          <w:b/>
          <w:sz w:val="28"/>
          <w:szCs w:val="28"/>
        </w:rPr>
        <w:t>Цена кредита</w:t>
      </w:r>
      <w:r w:rsidRPr="00E32356">
        <w:rPr>
          <w:rFonts w:ascii="Times New Roman" w:hAnsi="Times New Roman" w:cs="Times New Roman"/>
          <w:sz w:val="28"/>
          <w:szCs w:val="28"/>
        </w:rPr>
        <w:t xml:space="preserve"> процентная кредитная ставка, процент от суммы, уплачиваемой за пользование кредитом</w:t>
      </w:r>
    </w:p>
    <w:p w:rsidR="00DA64FF" w:rsidRPr="00E32356" w:rsidRDefault="00DA64FF" w:rsidP="00667526">
      <w:pPr>
        <w:jc w:val="both"/>
        <w:rPr>
          <w:rFonts w:ascii="Times New Roman" w:hAnsi="Times New Roman" w:cs="Times New Roman"/>
          <w:sz w:val="28"/>
          <w:szCs w:val="28"/>
        </w:rPr>
      </w:pPr>
      <w:r w:rsidRPr="00B44507">
        <w:rPr>
          <w:rFonts w:ascii="Times New Roman" w:hAnsi="Times New Roman" w:cs="Times New Roman"/>
          <w:b/>
          <w:sz w:val="28"/>
          <w:szCs w:val="28"/>
        </w:rPr>
        <w:lastRenderedPageBreak/>
        <w:t>Чек</w:t>
      </w:r>
      <w:r w:rsidRPr="00E32356">
        <w:rPr>
          <w:rFonts w:ascii="Times New Roman" w:hAnsi="Times New Roman" w:cs="Times New Roman"/>
          <w:sz w:val="28"/>
          <w:szCs w:val="28"/>
        </w:rPr>
        <w:t xml:space="preserve"> денежный документ, содержащий приказ владельца текущего счета банку </w:t>
      </w:r>
      <w:r w:rsidR="00B44507" w:rsidRPr="00E32356">
        <w:rPr>
          <w:rFonts w:ascii="Times New Roman" w:hAnsi="Times New Roman" w:cs="Times New Roman"/>
          <w:sz w:val="28"/>
          <w:szCs w:val="28"/>
        </w:rPr>
        <w:t>о выплате,</w:t>
      </w:r>
      <w:r w:rsidRPr="00E32356">
        <w:rPr>
          <w:rFonts w:ascii="Times New Roman" w:hAnsi="Times New Roman" w:cs="Times New Roman"/>
          <w:sz w:val="28"/>
          <w:szCs w:val="28"/>
        </w:rPr>
        <w:t xml:space="preserve"> указанной в нем суммы определенному лицу или предъявителю, или произвести безналичные расчеты за товары и услуги.</w:t>
      </w:r>
    </w:p>
    <w:p w:rsidR="00B44507" w:rsidRDefault="00DA64FF" w:rsidP="00667526">
      <w:pPr>
        <w:jc w:val="both"/>
        <w:rPr>
          <w:rFonts w:ascii="Times New Roman" w:hAnsi="Times New Roman" w:cs="Times New Roman"/>
          <w:sz w:val="28"/>
          <w:szCs w:val="28"/>
        </w:rPr>
      </w:pPr>
      <w:r w:rsidRPr="00B44507">
        <w:rPr>
          <w:rFonts w:ascii="Times New Roman" w:hAnsi="Times New Roman" w:cs="Times New Roman"/>
          <w:b/>
          <w:sz w:val="28"/>
          <w:szCs w:val="28"/>
        </w:rPr>
        <w:t>Эквайринг</w:t>
      </w:r>
      <w:r w:rsidRPr="00E32356">
        <w:rPr>
          <w:rFonts w:ascii="Times New Roman" w:hAnsi="Times New Roman" w:cs="Times New Roman"/>
          <w:sz w:val="28"/>
          <w:szCs w:val="28"/>
        </w:rPr>
        <w:t xml:space="preserve"> комплекс услуг по приему банковских карт к оплате в торговой точке.</w:t>
      </w:r>
      <w:r w:rsidR="00B44507">
        <w:rPr>
          <w:rFonts w:ascii="Times New Roman" w:hAnsi="Times New Roman" w:cs="Times New Roman"/>
          <w:sz w:val="28"/>
          <w:szCs w:val="28"/>
        </w:rPr>
        <w:t xml:space="preserve"> </w:t>
      </w:r>
      <w:r w:rsidRPr="00E32356">
        <w:rPr>
          <w:rFonts w:ascii="Times New Roman" w:hAnsi="Times New Roman" w:cs="Times New Roman"/>
          <w:sz w:val="28"/>
          <w:szCs w:val="28"/>
        </w:rPr>
        <w:t>Кредитная организация, которая их оказывает, называется банком-</w:t>
      </w:r>
      <w:proofErr w:type="spellStart"/>
      <w:r w:rsidRPr="00E32356">
        <w:rPr>
          <w:rFonts w:ascii="Times New Roman" w:hAnsi="Times New Roman" w:cs="Times New Roman"/>
          <w:sz w:val="28"/>
          <w:szCs w:val="28"/>
        </w:rPr>
        <w:t>эквайером</w:t>
      </w:r>
      <w:proofErr w:type="spellEnd"/>
      <w:r w:rsidRPr="00E32356">
        <w:rPr>
          <w:rFonts w:ascii="Times New Roman" w:hAnsi="Times New Roman" w:cs="Times New Roman"/>
          <w:sz w:val="28"/>
          <w:szCs w:val="28"/>
        </w:rPr>
        <w:t xml:space="preserve">. Такой банк устанавливает в торговых точках оборудование для приема карт, а также производит все расчеты по операциям с их использованием. Эквайринг расчетное обслуживание банком (банком-нерезидентом) организаций торговли и сервиса и (или) кассовое обслуживание держателей карточек. </w:t>
      </w:r>
    </w:p>
    <w:p w:rsidR="00B44507" w:rsidRDefault="00DA64FF" w:rsidP="00667526">
      <w:pPr>
        <w:jc w:val="both"/>
        <w:rPr>
          <w:rFonts w:ascii="Times New Roman" w:hAnsi="Times New Roman" w:cs="Times New Roman"/>
          <w:sz w:val="28"/>
          <w:szCs w:val="28"/>
        </w:rPr>
      </w:pPr>
      <w:r w:rsidRPr="00B44507">
        <w:rPr>
          <w:rFonts w:ascii="Times New Roman" w:hAnsi="Times New Roman" w:cs="Times New Roman"/>
          <w:b/>
          <w:sz w:val="28"/>
          <w:szCs w:val="28"/>
        </w:rPr>
        <w:t>Экономия</w:t>
      </w:r>
      <w:r w:rsidRPr="00E32356">
        <w:rPr>
          <w:rFonts w:ascii="Times New Roman" w:hAnsi="Times New Roman" w:cs="Times New Roman"/>
          <w:sz w:val="28"/>
          <w:szCs w:val="28"/>
        </w:rPr>
        <w:t xml:space="preserve"> бережливое ведение хозяйства, в основе которого лежит уменьшение издержек, расходов, затрат экономических ресурсов. Экономия достигается снижением потерь, использованием ресурсосберегающих технологий, рачительным ведением хозяйства, правильной организацией труда. Экономия в домашнем хозяйстве достигается за счет разумного расходования средств семейного бюджета.</w:t>
      </w:r>
    </w:p>
    <w:p w:rsidR="00F26AA6" w:rsidRPr="00E32356" w:rsidRDefault="00DA64FF" w:rsidP="00667526">
      <w:pPr>
        <w:jc w:val="both"/>
        <w:rPr>
          <w:rFonts w:ascii="Times New Roman" w:hAnsi="Times New Roman" w:cs="Times New Roman"/>
          <w:sz w:val="28"/>
          <w:szCs w:val="28"/>
        </w:rPr>
      </w:pPr>
      <w:r w:rsidRPr="00E32356">
        <w:rPr>
          <w:rFonts w:ascii="Times New Roman" w:hAnsi="Times New Roman" w:cs="Times New Roman"/>
          <w:sz w:val="28"/>
          <w:szCs w:val="28"/>
        </w:rPr>
        <w:t xml:space="preserve"> </w:t>
      </w:r>
      <w:r w:rsidRPr="00B44507">
        <w:rPr>
          <w:rFonts w:ascii="Times New Roman" w:hAnsi="Times New Roman" w:cs="Times New Roman"/>
          <w:b/>
          <w:sz w:val="28"/>
          <w:szCs w:val="28"/>
        </w:rPr>
        <w:t>Электронная торговля</w:t>
      </w:r>
      <w:r w:rsidRPr="00E32356">
        <w:rPr>
          <w:rFonts w:ascii="Times New Roman" w:hAnsi="Times New Roman" w:cs="Times New Roman"/>
          <w:sz w:val="28"/>
          <w:szCs w:val="28"/>
        </w:rPr>
        <w:t xml:space="preserve"> торговая деятельность, характеризующаяся реализацией товаров, выполнением работ или оказанием услуг с использованием банковских платежных карточек в сети Интернет.</w:t>
      </w:r>
      <w:r w:rsidRPr="00E32356">
        <w:rPr>
          <w:rFonts w:ascii="Times New Roman" w:hAnsi="Times New Roman" w:cs="Times New Roman"/>
          <w:sz w:val="28"/>
          <w:szCs w:val="28"/>
        </w:rPr>
        <w:br/>
      </w:r>
      <w:r w:rsidRPr="00E32356">
        <w:rPr>
          <w:rFonts w:ascii="Times New Roman" w:hAnsi="Times New Roman" w:cs="Times New Roman"/>
          <w:sz w:val="28"/>
          <w:szCs w:val="28"/>
        </w:rPr>
        <w:br/>
      </w:r>
      <w:bookmarkStart w:id="0" w:name="_GoBack"/>
      <w:bookmarkEnd w:id="0"/>
    </w:p>
    <w:sectPr w:rsidR="00F26AA6" w:rsidRPr="00E3235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7D18"/>
    <w:rsid w:val="0008638D"/>
    <w:rsid w:val="001452E3"/>
    <w:rsid w:val="002B0C8F"/>
    <w:rsid w:val="003347E7"/>
    <w:rsid w:val="00434F7F"/>
    <w:rsid w:val="0048122A"/>
    <w:rsid w:val="00667526"/>
    <w:rsid w:val="006C3B37"/>
    <w:rsid w:val="0070597E"/>
    <w:rsid w:val="007E7D18"/>
    <w:rsid w:val="00857148"/>
    <w:rsid w:val="00893222"/>
    <w:rsid w:val="008D31DF"/>
    <w:rsid w:val="00A358ED"/>
    <w:rsid w:val="00B44507"/>
    <w:rsid w:val="00D31F0E"/>
    <w:rsid w:val="00DA64FF"/>
    <w:rsid w:val="00E32356"/>
    <w:rsid w:val="00F15F6F"/>
    <w:rsid w:val="00F26A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C063F"/>
  <w15:chartTrackingRefBased/>
  <w15:docId w15:val="{D722BC54-7781-4669-BB05-6C91F3C67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14</Pages>
  <Words>4666</Words>
  <Characters>26598</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dcterms:created xsi:type="dcterms:W3CDTF">2018-09-13T07:08:00Z</dcterms:created>
  <dcterms:modified xsi:type="dcterms:W3CDTF">2018-09-14T13:20:00Z</dcterms:modified>
</cp:coreProperties>
</file>